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88" w:rsidRPr="00E711A5" w:rsidRDefault="00843388" w:rsidP="00504D01">
      <w:pPr>
        <w:pStyle w:val="Titre1"/>
        <w:spacing w:line="276" w:lineRule="auto"/>
        <w:jc w:val="left"/>
        <w:rPr>
          <w:rFonts w:ascii="Traditional Arabic" w:hAnsi="Traditional Arabic" w:cs="Traditional Arabic"/>
          <w:sz w:val="44"/>
          <w:szCs w:val="40"/>
          <w:u w:val="single"/>
          <w:rtl/>
        </w:rPr>
      </w:pPr>
    </w:p>
    <w:p w:rsidR="000F5D35" w:rsidRPr="00E711A5" w:rsidRDefault="00C70BE9" w:rsidP="00C70BE9">
      <w:pPr>
        <w:pStyle w:val="Titre1"/>
        <w:spacing w:line="276" w:lineRule="auto"/>
        <w:rPr>
          <w:rFonts w:ascii="Traditional Arabic" w:hAnsi="Traditional Arabic" w:cs="Traditional Arabic"/>
          <w:sz w:val="44"/>
          <w:szCs w:val="40"/>
          <w:u w:val="single"/>
        </w:rPr>
      </w:pPr>
      <w:r w:rsidRPr="00E711A5">
        <w:rPr>
          <w:rFonts w:ascii="Traditional Arabic" w:hAnsi="Traditional Arabic" w:cs="Traditional Arabic"/>
          <w:sz w:val="44"/>
          <w:szCs w:val="40"/>
          <w:u w:val="single"/>
          <w:rtl/>
        </w:rPr>
        <w:t>س</w:t>
      </w:r>
      <w:r w:rsidR="000F5D35" w:rsidRPr="00E711A5">
        <w:rPr>
          <w:rFonts w:ascii="Traditional Arabic" w:hAnsi="Traditional Arabic" w:cs="Traditional Arabic"/>
          <w:sz w:val="44"/>
          <w:szCs w:val="40"/>
          <w:u w:val="single"/>
          <w:rtl/>
        </w:rPr>
        <w:t>ي</w:t>
      </w:r>
      <w:r w:rsidR="001212DD" w:rsidRPr="00E711A5">
        <w:rPr>
          <w:rFonts w:ascii="Traditional Arabic" w:hAnsi="Traditional Arabic" w:cs="Traditional Arabic"/>
          <w:sz w:val="44"/>
          <w:szCs w:val="40"/>
          <w:u w:val="single"/>
          <w:rtl/>
        </w:rPr>
        <w:t>ــــــ</w:t>
      </w:r>
      <w:r w:rsidR="000F5D35" w:rsidRPr="00E711A5">
        <w:rPr>
          <w:rFonts w:ascii="Traditional Arabic" w:hAnsi="Traditional Arabic" w:cs="Traditional Arabic"/>
          <w:sz w:val="44"/>
          <w:szCs w:val="40"/>
          <w:u w:val="single"/>
          <w:rtl/>
        </w:rPr>
        <w:t>رة ذاتيّة</w:t>
      </w:r>
    </w:p>
    <w:p w:rsidR="000F5D35" w:rsidRPr="00E711A5" w:rsidRDefault="000F5D35" w:rsidP="000F5D35">
      <w:pPr>
        <w:bidi/>
        <w:spacing w:line="276" w:lineRule="auto"/>
        <w:rPr>
          <w:rFonts w:ascii="Traditional Arabic" w:hAnsi="Traditional Arabic" w:cs="Traditional Arabic"/>
          <w:sz w:val="32"/>
          <w:szCs w:val="32"/>
          <w:rtl/>
          <w:lang w:bidi="ar-TN"/>
        </w:rPr>
      </w:pPr>
    </w:p>
    <w:p w:rsidR="000F5D35" w:rsidRPr="00E711A5" w:rsidRDefault="000F5D35" w:rsidP="000F5D35">
      <w:pPr>
        <w:bidi/>
        <w:spacing w:line="276" w:lineRule="auto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I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-1. </w:t>
      </w:r>
      <w:r w:rsidRPr="00E711A5">
        <w:rPr>
          <w:rFonts w:ascii="Traditional Arabic" w:hAnsi="Traditional Arabic" w:cs="Traditional Arabic"/>
          <w:b/>
          <w:bCs/>
          <w:sz w:val="40"/>
          <w:szCs w:val="36"/>
          <w:u w:val="single"/>
          <w:rtl/>
          <w:lang w:bidi="ar-TN"/>
        </w:rPr>
        <w:t>الحالة المدنية</w:t>
      </w:r>
      <w:r w:rsidRPr="00E711A5">
        <w:rPr>
          <w:rFonts w:ascii="Traditional Arabic" w:hAnsi="Traditional Arabic" w:cs="Traditional Arabic"/>
          <w:sz w:val="40"/>
          <w:szCs w:val="36"/>
          <w:rtl/>
          <w:lang w:bidi="ar-TN"/>
        </w:rPr>
        <w:t xml:space="preserve"> 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 </w:t>
      </w:r>
    </w:p>
    <w:p w:rsidR="000F5D35" w:rsidRPr="00E711A5" w:rsidRDefault="000F5D35" w:rsidP="000F5D35">
      <w:pPr>
        <w:bidi/>
        <w:spacing w:line="276" w:lineRule="auto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الاسم واللقب : </w:t>
      </w:r>
      <w:r w:rsidRPr="00E711A5">
        <w:rPr>
          <w:rFonts w:ascii="Traditional Arabic" w:hAnsi="Traditional Arabic" w:cs="Traditional Arabic"/>
          <w:b/>
          <w:bCs/>
          <w:sz w:val="40"/>
          <w:szCs w:val="36"/>
          <w:rtl/>
          <w:lang w:bidi="ar-TN"/>
        </w:rPr>
        <w:t xml:space="preserve">محمد الصّحبي </w:t>
      </w:r>
      <w:r w:rsidR="00B749FC">
        <w:rPr>
          <w:rFonts w:ascii="Traditional Arabic" w:hAnsi="Traditional Arabic" w:cs="Traditional Arabic" w:hint="cs"/>
          <w:b/>
          <w:bCs/>
          <w:sz w:val="40"/>
          <w:szCs w:val="36"/>
          <w:rtl/>
          <w:lang w:bidi="ar-TN"/>
        </w:rPr>
        <w:t xml:space="preserve">بن عمر </w:t>
      </w:r>
      <w:r w:rsidRPr="00E711A5">
        <w:rPr>
          <w:rFonts w:ascii="Traditional Arabic" w:hAnsi="Traditional Arabic" w:cs="Traditional Arabic"/>
          <w:b/>
          <w:bCs/>
          <w:sz w:val="40"/>
          <w:szCs w:val="36"/>
          <w:rtl/>
          <w:lang w:bidi="ar-TN"/>
        </w:rPr>
        <w:t>البعزاوي</w:t>
      </w:r>
    </w:p>
    <w:p w:rsidR="000F5D35" w:rsidRPr="00E711A5" w:rsidRDefault="000F5D35" w:rsidP="001212DD">
      <w:pPr>
        <w:bidi/>
        <w:spacing w:line="276" w:lineRule="auto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تاريخ الولادة ومكانها : 29/09/1972 </w:t>
      </w:r>
      <w:r w:rsidRPr="00E711A5">
        <w:rPr>
          <w:rFonts w:ascii="Traditional Arabic" w:hAnsi="Traditional Arabic" w:cs="Traditional Arabic"/>
          <w:b/>
          <w:bCs/>
          <w:sz w:val="36"/>
          <w:szCs w:val="32"/>
          <w:rtl/>
          <w:lang w:bidi="ar-TN"/>
        </w:rPr>
        <w:t>بالقيروان</w:t>
      </w:r>
    </w:p>
    <w:p w:rsidR="000F5D35" w:rsidRPr="00E711A5" w:rsidRDefault="000F5D35" w:rsidP="000F5D35">
      <w:pPr>
        <w:bidi/>
        <w:spacing w:line="276" w:lineRule="auto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>البريد الإلكتروني :</w:t>
      </w:r>
      <w:r w:rsidR="00C97CA2" w:rsidRPr="00E711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</w:rPr>
        <w:t>baazaoui</w:t>
      </w:r>
      <w:r w:rsidR="005C16E3">
        <w:rPr>
          <w:rFonts w:ascii="Traditional Arabic" w:hAnsi="Traditional Arabic" w:cs="Traditional Arabic"/>
          <w:b/>
          <w:bCs/>
          <w:sz w:val="32"/>
          <w:szCs w:val="32"/>
        </w:rPr>
        <w:t>med72@gmail</w:t>
      </w:r>
      <w:r w:rsidRPr="00E711A5">
        <w:rPr>
          <w:rFonts w:ascii="Traditional Arabic" w:hAnsi="Traditional Arabic" w:cs="Traditional Arabic"/>
          <w:b/>
          <w:bCs/>
          <w:sz w:val="32"/>
          <w:szCs w:val="32"/>
        </w:rPr>
        <w:t>.com</w:t>
      </w:r>
      <w:r w:rsidR="00C97CA2"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212DD" w:rsidRPr="00E711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711A5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0F5D35" w:rsidRPr="00E711A5" w:rsidRDefault="000F5D35" w:rsidP="00C97CA2">
      <w:pPr>
        <w:bidi/>
        <w:spacing w:line="276" w:lineRule="auto"/>
        <w:rPr>
          <w:rFonts w:ascii="Traditional Arabic" w:hAnsi="Traditional Arabic" w:cs="Traditional Arabic"/>
          <w:sz w:val="32"/>
          <w:szCs w:val="32"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المحمول: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97664744 </w:t>
      </w:r>
      <w:r w:rsidR="005C16E3">
        <w:rPr>
          <w:rFonts w:ascii="Traditional Arabic" w:hAnsi="Traditional Arabic" w:cs="Traditional Arabic"/>
          <w:b/>
          <w:bCs/>
          <w:sz w:val="32"/>
          <w:szCs w:val="32"/>
        </w:rPr>
        <w:t>00216</w:t>
      </w:r>
    </w:p>
    <w:p w:rsidR="000F5D35" w:rsidRPr="00E711A5" w:rsidRDefault="000F5D35" w:rsidP="000F5D35">
      <w:pPr>
        <w:bidi/>
        <w:spacing w:line="276" w:lineRule="auto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العنوان: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>حيّ الصّحابي 4 (</w:t>
      </w:r>
      <w:r w:rsidRPr="00E711A5">
        <w:rPr>
          <w:rFonts w:ascii="Traditional Arabic" w:hAnsi="Traditional Arabic" w:cs="Traditional Arabic"/>
          <w:b/>
          <w:bCs/>
          <w:sz w:val="32"/>
          <w:szCs w:val="32"/>
        </w:rPr>
        <w:t>AFH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>) القيروان 3100.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F5D35" w:rsidRPr="00E711A5" w:rsidRDefault="000F5D35" w:rsidP="000F5D35">
      <w:pPr>
        <w:bidi/>
        <w:spacing w:line="276" w:lineRule="auto"/>
        <w:ind w:left="120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val="en-US" w:bidi="ar-TN"/>
        </w:rPr>
        <w:t>I</w:t>
      </w:r>
      <w:r w:rsidRPr="00E711A5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 xml:space="preserve">.2- </w:t>
      </w:r>
      <w:r w:rsidRPr="00E711A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TN"/>
        </w:rPr>
        <w:t>الشّهادات العلميّة :</w:t>
      </w:r>
    </w:p>
    <w:p w:rsidR="003F74F7" w:rsidRPr="00E711A5" w:rsidRDefault="003F74F7" w:rsidP="003F74F7">
      <w:pPr>
        <w:bidi/>
        <w:spacing w:line="276" w:lineRule="auto"/>
        <w:ind w:left="120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   ـ التأهيل الجامعي في اللّغة العربيّة وآدابها (2015).</w:t>
      </w:r>
    </w:p>
    <w:p w:rsidR="000F5D35" w:rsidRPr="00E711A5" w:rsidRDefault="000F5D35" w:rsidP="000F5D35">
      <w:pPr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sz w:val="40"/>
          <w:szCs w:val="36"/>
          <w:rtl/>
          <w:lang w:bidi="ar-TN"/>
        </w:rPr>
      </w:pPr>
      <w:r w:rsidRPr="00E711A5">
        <w:rPr>
          <w:rFonts w:ascii="Traditional Arabic" w:hAnsi="Traditional Arabic" w:cs="Traditional Arabic"/>
          <w:sz w:val="40"/>
          <w:szCs w:val="36"/>
          <w:rtl/>
          <w:lang w:bidi="ar-TN"/>
        </w:rPr>
        <w:t>شهادة الدكتورا في اللّغة العربية وآدابهـــــا (2007)</w:t>
      </w:r>
    </w:p>
    <w:p w:rsidR="000F5D35" w:rsidRPr="00E711A5" w:rsidRDefault="000F5D35" w:rsidP="000F5D35">
      <w:pPr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sz w:val="40"/>
          <w:szCs w:val="36"/>
          <w:rtl/>
          <w:lang w:bidi="ar-TN"/>
        </w:rPr>
      </w:pPr>
      <w:r w:rsidRPr="00E711A5">
        <w:rPr>
          <w:rFonts w:ascii="Traditional Arabic" w:hAnsi="Traditional Arabic" w:cs="Traditional Arabic"/>
          <w:sz w:val="40"/>
          <w:szCs w:val="36"/>
          <w:rtl/>
          <w:lang w:bidi="ar-TN"/>
        </w:rPr>
        <w:t>شهادة الدّراسات المعمّقة في اللّغة العربية وآدابها (اختصاص لغة)( 1998</w:t>
      </w:r>
      <w:r w:rsidRPr="00E711A5">
        <w:rPr>
          <w:rFonts w:ascii="Traditional Arabic" w:hAnsi="Traditional Arabic" w:cs="Traditional Arabic"/>
          <w:sz w:val="40"/>
          <w:szCs w:val="36"/>
          <w:rtl/>
        </w:rPr>
        <w:t>)</w:t>
      </w:r>
      <w:r w:rsidRPr="00E711A5">
        <w:rPr>
          <w:rFonts w:ascii="Traditional Arabic" w:hAnsi="Traditional Arabic" w:cs="Traditional Arabic"/>
          <w:sz w:val="40"/>
          <w:szCs w:val="36"/>
          <w:rtl/>
          <w:lang w:bidi="ar-TN"/>
        </w:rPr>
        <w:t>.</w:t>
      </w:r>
    </w:p>
    <w:p w:rsidR="000F5D35" w:rsidRPr="00E711A5" w:rsidRDefault="000F5D35" w:rsidP="000F5D35">
      <w:pPr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sz w:val="40"/>
          <w:szCs w:val="36"/>
          <w:lang w:bidi="ar-TN"/>
        </w:rPr>
      </w:pPr>
      <w:r w:rsidRPr="00E711A5">
        <w:rPr>
          <w:rFonts w:ascii="Traditional Arabic" w:hAnsi="Traditional Arabic" w:cs="Traditional Arabic"/>
          <w:sz w:val="40"/>
          <w:szCs w:val="36"/>
          <w:rtl/>
          <w:lang w:bidi="ar-TN"/>
        </w:rPr>
        <w:t>الأستاذية في اللّغة العربية وآدابها ، بكلية الآداب بمنوبة (  1996).</w:t>
      </w:r>
    </w:p>
    <w:p w:rsidR="000F5D35" w:rsidRPr="00E711A5" w:rsidRDefault="000F5D35" w:rsidP="003F74F7">
      <w:pPr>
        <w:pStyle w:val="Titre4"/>
        <w:spacing w:line="276" w:lineRule="auto"/>
        <w:rPr>
          <w:rFonts w:ascii="Traditional Arabic" w:hAnsi="Traditional Arabic" w:cs="Traditional Arabic"/>
          <w:sz w:val="40"/>
          <w:szCs w:val="36"/>
          <w:rtl/>
        </w:rPr>
      </w:pPr>
      <w:r w:rsidRPr="00E711A5">
        <w:rPr>
          <w:rFonts w:ascii="Traditional Arabic" w:hAnsi="Traditional Arabic" w:cs="Traditional Arabic"/>
          <w:sz w:val="40"/>
          <w:szCs w:val="36"/>
          <w:rtl/>
        </w:rPr>
        <w:t xml:space="preserve">شهادة الباكالوريا آداب ( 1992) </w:t>
      </w:r>
      <w:r w:rsidR="001212DD" w:rsidRPr="00E711A5">
        <w:rPr>
          <w:rFonts w:ascii="Traditional Arabic" w:hAnsi="Traditional Arabic" w:cs="Traditional Arabic"/>
          <w:sz w:val="40"/>
          <w:szCs w:val="36"/>
          <w:rtl/>
        </w:rPr>
        <w:t>.</w:t>
      </w:r>
    </w:p>
    <w:p w:rsidR="001212DD" w:rsidRPr="00E711A5" w:rsidRDefault="001212DD" w:rsidP="001212DD">
      <w:pPr>
        <w:rPr>
          <w:rFonts w:ascii="Traditional Arabic" w:hAnsi="Traditional Arabic" w:cs="Traditional Arabic"/>
          <w:rtl/>
          <w:lang w:bidi="ar-TN"/>
        </w:rPr>
      </w:pPr>
    </w:p>
    <w:p w:rsidR="000F5D35" w:rsidRPr="00E711A5" w:rsidRDefault="000F5D35" w:rsidP="000F5D35">
      <w:pPr>
        <w:bidi/>
        <w:spacing w:line="276" w:lineRule="auto"/>
        <w:jc w:val="both"/>
        <w:rPr>
          <w:rFonts w:ascii="Traditional Arabic" w:hAnsi="Traditional Arabic" w:cs="Traditional Arabic"/>
          <w:sz w:val="40"/>
          <w:szCs w:val="40"/>
          <w:u w:val="single"/>
          <w:rtl/>
        </w:rPr>
      </w:pPr>
      <w:r w:rsidRPr="00E711A5">
        <w:rPr>
          <w:rFonts w:ascii="Traditional Arabic" w:hAnsi="Traditional Arabic" w:cs="Traditional Arabic"/>
          <w:sz w:val="36"/>
          <w:szCs w:val="36"/>
          <w:u w:val="single"/>
          <w:lang w:val="en-US"/>
        </w:rPr>
        <w:t>II</w:t>
      </w:r>
      <w:r w:rsidRPr="00E711A5">
        <w:rPr>
          <w:rFonts w:ascii="Traditional Arabic" w:hAnsi="Traditional Arabic" w:cs="Traditional Arabic"/>
          <w:sz w:val="36"/>
          <w:szCs w:val="36"/>
          <w:u w:val="single"/>
          <w:rtl/>
          <w:lang w:val="en-US"/>
        </w:rPr>
        <w:t xml:space="preserve">  </w:t>
      </w:r>
      <w:r w:rsidRPr="00E711A5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- </w:t>
      </w:r>
      <w:r w:rsidRPr="00E711A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قائمة في الأعمال المنشورة:</w:t>
      </w:r>
    </w:p>
    <w:p w:rsidR="000F5D35" w:rsidRDefault="000F5D35" w:rsidP="000F5D3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44"/>
          <w:szCs w:val="36"/>
        </w:rPr>
      </w:pPr>
      <w:r w:rsidRPr="00E711A5">
        <w:rPr>
          <w:rFonts w:ascii="Traditional Arabic" w:hAnsi="Traditional Arabic" w:cs="Traditional Arabic"/>
          <w:sz w:val="32"/>
          <w:szCs w:val="32"/>
          <w:lang w:val="en-US"/>
        </w:rPr>
        <w:t>II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 -1 / </w:t>
      </w:r>
      <w:r w:rsidRPr="00E711A5">
        <w:rPr>
          <w:rFonts w:ascii="Traditional Arabic" w:hAnsi="Traditional Arabic" w:cs="Traditional Arabic"/>
          <w:b/>
          <w:bCs/>
          <w:sz w:val="44"/>
          <w:szCs w:val="36"/>
          <w:u w:val="single"/>
          <w:rtl/>
        </w:rPr>
        <w:t>الكتب</w:t>
      </w:r>
      <w:r w:rsidRPr="00E711A5">
        <w:rPr>
          <w:rFonts w:ascii="Traditional Arabic" w:hAnsi="Traditional Arabic" w:cs="Traditional Arabic"/>
          <w:b/>
          <w:bCs/>
          <w:sz w:val="44"/>
          <w:szCs w:val="36"/>
          <w:rtl/>
        </w:rPr>
        <w:t>:</w:t>
      </w:r>
    </w:p>
    <w:p w:rsidR="00504D01" w:rsidRPr="00504D01" w:rsidRDefault="003147C3" w:rsidP="00D76509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r w:rsidR="00504D01" w:rsidRPr="00504D01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ـــــ </w:t>
      </w:r>
      <w:r w:rsidR="00504D01" w:rsidRPr="003147C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 xml:space="preserve">(2018) </w:t>
      </w:r>
      <w:r w:rsidR="00504D01" w:rsidRPr="00504D01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من قضايا التفكير اللغوي العربي</w:t>
      </w:r>
      <w:r w:rsidR="00D76509" w:rsidRPr="00D76509">
        <w:rPr>
          <w:rFonts w:ascii="Traditional Arabic" w:hAnsi="Traditional Arabic" w:cs="Traditional Arabic"/>
          <w:sz w:val="32"/>
          <w:szCs w:val="32"/>
          <w:rtl/>
          <w:lang w:bidi="ar-TN"/>
        </w:rPr>
        <w:t>: " قراءة لسانية في نماذج تركيبة ودلاليّة " ( قيد النّشر).</w:t>
      </w:r>
    </w:p>
    <w:p w:rsidR="000F5D35" w:rsidRPr="00E711A5" w:rsidRDefault="000F5D35" w:rsidP="000F5D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(2014) 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الصّيغ الصّرفيّة بين النّحو واللّسانيات: بحث في السّمات المفهوميّة والخصائص الدّلاليّة، دار نهى للنّشر، صفاقس/ تونس.</w:t>
      </w:r>
    </w:p>
    <w:p w:rsidR="000F5D35" w:rsidRPr="00E711A5" w:rsidRDefault="000F5D35" w:rsidP="000F5D35">
      <w:pPr>
        <w:tabs>
          <w:tab w:val="right" w:pos="4959"/>
        </w:tabs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>(2008)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 ثنائيّة " المخبر عنه والمخبر به " في العربيّة: دراسة إعرابيّة دلاليّة</w:t>
      </w:r>
      <w:r w:rsidRPr="00E711A5">
        <w:rPr>
          <w:rFonts w:ascii="Traditional Arabic" w:hAnsi="Traditional Arabic" w:cs="Traditional Arabic"/>
          <w:sz w:val="32"/>
          <w:szCs w:val="32"/>
        </w:rPr>
        <w:t>.</w:t>
      </w:r>
    </w:p>
    <w:p w:rsidR="00843388" w:rsidRDefault="000F5D35" w:rsidP="00843388">
      <w:pPr>
        <w:tabs>
          <w:tab w:val="right" w:pos="4959"/>
        </w:tabs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>المطبعة الرسمية للجمهورية التونسية بالاشتراك مع كلية</w:t>
      </w:r>
      <w:r w:rsidR="00911934" w:rsidRPr="00E711A5">
        <w:rPr>
          <w:rFonts w:ascii="Traditional Arabic" w:hAnsi="Traditional Arabic" w:cs="Traditional Arabic"/>
          <w:sz w:val="32"/>
          <w:szCs w:val="32"/>
          <w:rtl/>
        </w:rPr>
        <w:t xml:space="preserve"> الآداب والعلوم الإنسانية بسوسة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، تونس</w:t>
      </w:r>
      <w:r w:rsidRPr="00E711A5">
        <w:rPr>
          <w:rFonts w:ascii="Traditional Arabic" w:hAnsi="Traditional Arabic" w:cs="Traditional Arabic"/>
          <w:sz w:val="32"/>
          <w:szCs w:val="32"/>
        </w:rPr>
        <w:t>.</w:t>
      </w:r>
    </w:p>
    <w:p w:rsidR="00E32415" w:rsidRDefault="00D76509" w:rsidP="009141FA">
      <w:pPr>
        <w:tabs>
          <w:tab w:val="right" w:pos="4959"/>
        </w:tabs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ـــ </w:t>
      </w:r>
      <w:r w:rsidRPr="00D765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(1998)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تفاعل البنية النحوية مع سائر البنى اللّغوية، دلائل الإعجاز نموذجا ( بحث لنيل شهادة الدراسات المعمقة).</w:t>
      </w:r>
    </w:p>
    <w:p w:rsidR="009141FA" w:rsidRPr="00E711A5" w:rsidRDefault="009141FA" w:rsidP="009141FA">
      <w:pPr>
        <w:tabs>
          <w:tab w:val="right" w:pos="4959"/>
        </w:tabs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E32415" w:rsidRPr="00E711A5" w:rsidRDefault="000F5D35" w:rsidP="009141FA">
      <w:p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u w:val="single"/>
          <w:lang w:bidi="ar-TN"/>
        </w:rPr>
      </w:pPr>
      <w:r w:rsidRPr="00E711A5">
        <w:rPr>
          <w:rFonts w:ascii="Traditional Arabic" w:hAnsi="Traditional Arabic" w:cs="Traditional Arabic"/>
          <w:sz w:val="36"/>
          <w:szCs w:val="36"/>
          <w:lang w:val="en-US"/>
        </w:rPr>
        <w:t>II</w:t>
      </w:r>
      <w:r w:rsidRPr="00E711A5">
        <w:rPr>
          <w:rFonts w:ascii="Traditional Arabic" w:hAnsi="Traditional Arabic" w:cs="Traditional Arabic"/>
          <w:sz w:val="36"/>
          <w:szCs w:val="36"/>
          <w:rtl/>
        </w:rPr>
        <w:t>-2 /</w:t>
      </w:r>
      <w:r w:rsidRPr="00E711A5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 w:rsidRPr="00E711A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المقالات</w:t>
      </w:r>
      <w:r w:rsidRPr="00E711A5"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>:</w:t>
      </w:r>
      <w:r w:rsidRPr="00E711A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</w:p>
    <w:p w:rsidR="006D493A" w:rsidRPr="006D493A" w:rsidRDefault="006D493A" w:rsidP="006D493A">
      <w:pPr>
        <w:numPr>
          <w:ilvl w:val="0"/>
          <w:numId w:val="4"/>
        </w:numPr>
        <w:tabs>
          <w:tab w:val="clear" w:pos="720"/>
        </w:tabs>
        <w:bidi/>
        <w:spacing w:line="276" w:lineRule="auto"/>
        <w:ind w:left="-284" w:firstLine="0"/>
        <w:jc w:val="both"/>
        <w:rPr>
          <w:rFonts w:ascii="Traditional Arabic" w:hAnsi="Traditional Arabic" w:cs="Traditional Arabic"/>
          <w:sz w:val="32"/>
          <w:szCs w:val="32"/>
        </w:rPr>
      </w:pPr>
      <w:r w:rsidRPr="006D493A">
        <w:rPr>
          <w:rFonts w:ascii="Traditional Arabic" w:hAnsi="Traditional Arabic" w:cs="Traditional Arabic"/>
          <w:b/>
          <w:bCs/>
          <w:sz w:val="32"/>
          <w:szCs w:val="32"/>
          <w:rtl/>
        </w:rPr>
        <w:t>تصميم المواد اللّغوية وأثره في تعليم العربية لسانا ثانيا:</w:t>
      </w:r>
      <w:r w:rsidRPr="006D49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ينشر لاحقا ضمن مركز الملك عبدالله لخدمة اللغة العربية 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2018</w:t>
      </w:r>
    </w:p>
    <w:p w:rsidR="006D493A" w:rsidRPr="006D493A" w:rsidRDefault="006D493A" w:rsidP="006D493A">
      <w:pPr>
        <w:numPr>
          <w:ilvl w:val="0"/>
          <w:numId w:val="4"/>
        </w:numPr>
        <w:tabs>
          <w:tab w:val="clear" w:pos="720"/>
          <w:tab w:val="num" w:pos="-284"/>
        </w:tabs>
        <w:bidi/>
        <w:spacing w:line="276" w:lineRule="auto"/>
        <w:ind w:left="-284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D493A">
        <w:rPr>
          <w:rFonts w:ascii="Traditional Arabic" w:hAnsi="Traditional Arabic" w:cs="Traditional Arabic"/>
          <w:b/>
          <w:bCs/>
          <w:sz w:val="32"/>
          <w:szCs w:val="32"/>
          <w:rtl/>
        </w:rPr>
        <w:t>مفهوم صنف في نظرية "أصناف الأشياء</w:t>
      </w:r>
      <w:r w:rsidRPr="006D493A">
        <w:rPr>
          <w:rFonts w:ascii="Traditional Arabic" w:hAnsi="Traditional Arabic" w:cs="Traditional Arabic"/>
          <w:b/>
          <w:bCs/>
          <w:sz w:val="32"/>
          <w:szCs w:val="32"/>
        </w:rPr>
        <w:t>"</w:t>
      </w:r>
      <w:r w:rsidRPr="006D49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وأثره في تعليم العربية لسانا ثانيا: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معهد اللّغويات العربية جامعة الملك سعود، </w:t>
      </w:r>
      <w:r w:rsidRPr="006D493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2018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6D493A" w:rsidRPr="00E9541D" w:rsidRDefault="00DE55A2" w:rsidP="00E9541D">
      <w:pPr>
        <w:numPr>
          <w:ilvl w:val="0"/>
          <w:numId w:val="4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صيغة {أفعل} في نظام العربيّة: بحث في طبقات السّمات والمقولات النحوية المندمجة فيها، </w:t>
      </w:r>
      <w:r w:rsidR="00E32415" w:rsidRPr="00E711A5">
        <w:rPr>
          <w:rFonts w:ascii="Traditional Arabic" w:hAnsi="Traditional Arabic" w:cs="Traditional Arabic"/>
          <w:sz w:val="32"/>
          <w:szCs w:val="32"/>
          <w:rtl/>
        </w:rPr>
        <w:t>مجلة موارد،21/ 2017</w:t>
      </w:r>
    </w:p>
    <w:p w:rsidR="00C137A9" w:rsidRPr="00E711A5" w:rsidRDefault="00C137A9" w:rsidP="00DE55A2">
      <w:pPr>
        <w:numPr>
          <w:ilvl w:val="0"/>
          <w:numId w:val="4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>مظاهر من التّعامل بين المنطق والنحو: فعل وكلمة في الصناعتين المنطقية والنحوية: حوليات الجامعة التونسية، عدد59/2014.</w:t>
      </w:r>
    </w:p>
    <w:p w:rsidR="000F5D35" w:rsidRPr="00E711A5" w:rsidRDefault="000F5D35" w:rsidP="00C137A9">
      <w:pPr>
        <w:numPr>
          <w:ilvl w:val="0"/>
          <w:numId w:val="4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>وسم المبهمات في العربية :" بحث في بعض مظاهر قدرة النظرية النحوية العربية</w:t>
      </w:r>
      <w:r w:rsidRPr="00E711A5">
        <w:rPr>
          <w:rFonts w:ascii="Traditional Arabic" w:hAnsi="Traditional Arabic" w:cs="Traditional Arabic"/>
          <w:sz w:val="32"/>
          <w:szCs w:val="32"/>
        </w:rPr>
        <w:t> 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على الوصف والتفسير،</w:t>
      </w:r>
      <w:r w:rsidRPr="00E711A5">
        <w:rPr>
          <w:rFonts w:ascii="Traditional Arabic" w:hAnsi="Traditional Arabic" w:cs="Traditional Arabic"/>
          <w:sz w:val="32"/>
          <w:szCs w:val="32"/>
        </w:rPr>
        <w:t> 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مجلة موارد، 17 /2012.</w:t>
      </w:r>
    </w:p>
    <w:p w:rsidR="000F5D35" w:rsidRDefault="000F5D35" w:rsidP="00E9541D">
      <w:pPr>
        <w:numPr>
          <w:ilvl w:val="0"/>
          <w:numId w:val="4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D493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ظاهرة المبني للمجهول في العربيّة:"نحو صياغة آلية منهجية لتعليم المبني للمجهول في نظام العربيّة" (مشترك)،آداب القيروان، العددان 9-10/2012-2013. </w:t>
      </w:r>
    </w:p>
    <w:p w:rsidR="00E9541D" w:rsidRPr="00E9541D" w:rsidRDefault="00E9541D" w:rsidP="00E51C36">
      <w:pPr>
        <w:numPr>
          <w:ilvl w:val="0"/>
          <w:numId w:val="4"/>
        </w:numPr>
        <w:tabs>
          <w:tab w:val="clear" w:pos="720"/>
          <w:tab w:val="num" w:pos="-284"/>
        </w:tabs>
        <w:bidi/>
        <w:spacing w:line="276" w:lineRule="auto"/>
        <w:ind w:left="-284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E9541D">
        <w:rPr>
          <w:rFonts w:ascii="Traditional Arabic" w:hAnsi="Traditional Arabic" w:cs="Traditional Arabic"/>
          <w:b/>
          <w:bCs/>
          <w:sz w:val="32"/>
          <w:szCs w:val="32"/>
          <w:rtl/>
        </w:rPr>
        <w:t>ظاهرة اللّحن من خلال بنية الجملة العربية في وسائل الإعلام الحديثة</w:t>
      </w:r>
      <w:r w:rsidRPr="00E9541D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  <w:r w:rsidRPr="00E9541D">
        <w:rPr>
          <w:rFonts w:ascii="Traditional Arabic" w:hAnsi="Traditional Arabic" w:cs="Traditional Arabic"/>
          <w:b/>
          <w:bCs/>
          <w:sz w:val="32"/>
          <w:szCs w:val="32"/>
          <w:rtl/>
        </w:rPr>
        <w:t>" قراءة في واقع اللغّة العربية من</w:t>
      </w:r>
      <w:r w:rsidR="00E51C3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خلال نماذج من الإعلام المرئي "</w:t>
      </w:r>
      <w:r w:rsidR="00E51C3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آداب القيروان </w:t>
      </w:r>
    </w:p>
    <w:p w:rsidR="000F5D35" w:rsidRPr="009141FA" w:rsidRDefault="00843388" w:rsidP="000F5D35">
      <w:pPr>
        <w:numPr>
          <w:ilvl w:val="0"/>
          <w:numId w:val="4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الفعل العربي </w:t>
      </w:r>
      <w:r w:rsidR="000F5D35"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وخصائصة الإعرابية الدلالية في بعض المناويل الاستشراقية الحديثة</w:t>
      </w:r>
      <w:r w:rsidR="000F5D35" w:rsidRPr="009141FA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="000F5D35" w:rsidRPr="009141FA">
        <w:rPr>
          <w:rFonts w:ascii="Traditional Arabic" w:hAnsi="Traditional Arabic" w:cs="Traditional Arabic"/>
          <w:b/>
          <w:bCs/>
          <w:sz w:val="32"/>
          <w:szCs w:val="32"/>
        </w:rPr>
        <w:br/>
      </w:r>
      <w:r w:rsidR="000F5D35"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مجلة موارد، عدد 16 كلية الآداب سوسة تونس 2011</w:t>
      </w:r>
      <w:r w:rsidR="000F5D35" w:rsidRPr="009141F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7674BD" w:rsidRPr="009141FA" w:rsidRDefault="00F31C74" w:rsidP="009141FA">
      <w:pPr>
        <w:pStyle w:val="Paragraphedeliste"/>
        <w:numPr>
          <w:ilvl w:val="0"/>
          <w:numId w:val="12"/>
        </w:numPr>
        <w:bidi/>
        <w:spacing w:line="276" w:lineRule="auto"/>
        <w:ind w:left="-284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7674BD" w:rsidRPr="006D493A">
        <w:rPr>
          <w:rFonts w:ascii="Traditional Arabic" w:hAnsi="Traditional Arabic" w:cs="Traditional Arabic"/>
          <w:b/>
          <w:bCs/>
          <w:sz w:val="32"/>
          <w:szCs w:val="32"/>
          <w:rtl/>
        </w:rPr>
        <w:t>تاء التأنيث في اسم العدد الأصلي : "نحو رؤية منهجية جديدة لتعليم المطابقة العكسية في العربية "</w:t>
      </w:r>
      <w:r w:rsidRPr="006D493A">
        <w:rPr>
          <w:rFonts w:ascii="Traditional Arabic" w:hAnsi="Traditional Arabic" w:cs="Traditional Arabic"/>
          <w:b/>
          <w:bCs/>
          <w:sz w:val="32"/>
          <w:szCs w:val="32"/>
          <w:rtl/>
        </w:rPr>
        <w:t>(عمل مشترك)</w:t>
      </w:r>
      <w:r w:rsidR="007674BD" w:rsidRPr="006D493A">
        <w:rPr>
          <w:rFonts w:ascii="Traditional Arabic" w:hAnsi="Traditional Arabic" w:cs="Traditional Arabic"/>
          <w:b/>
          <w:bCs/>
          <w:sz w:val="32"/>
          <w:szCs w:val="32"/>
          <w:rtl/>
        </w:rPr>
        <w:t>،كرسي أبحاث تعليم اللغة العربية للناطقين بغيرها ، جامعة الملك سعود، 2011</w:t>
      </w:r>
    </w:p>
    <w:p w:rsidR="00AF3594" w:rsidRPr="009141FA" w:rsidRDefault="000F5D35" w:rsidP="000F5D35">
      <w:pPr>
        <w:numPr>
          <w:ilvl w:val="0"/>
          <w:numId w:val="5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الأبنية المتحدة في الأصول والمعنى وقضية أصل الاشتقاق، كلية الآداب والعلوم الإنسانية بصفاقس، 2010</w:t>
      </w:r>
      <w:r w:rsidRPr="009141FA">
        <w:rPr>
          <w:rFonts w:ascii="Traditional Arabic" w:hAnsi="Traditional Arabic" w:cs="Traditional Arabic"/>
          <w:b/>
          <w:bCs/>
          <w:sz w:val="32"/>
          <w:szCs w:val="32"/>
        </w:rPr>
        <w:t xml:space="preserve">                        </w:t>
      </w:r>
      <w:r w:rsidRPr="009141FA">
        <w:rPr>
          <w:rFonts w:ascii="Traditional Arabic" w:hAnsi="Traditional Arabic" w:cs="Traditional Arabic"/>
          <w:sz w:val="32"/>
          <w:szCs w:val="32"/>
        </w:rPr>
        <w:t xml:space="preserve">          </w:t>
      </w:r>
    </w:p>
    <w:p w:rsidR="000F5D35" w:rsidRPr="009141FA" w:rsidRDefault="000F5D35" w:rsidP="000F5D35">
      <w:pPr>
        <w:numPr>
          <w:ilvl w:val="0"/>
          <w:numId w:val="6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المتحدّث عنه</w:t>
      </w:r>
      <w:r w:rsidRPr="009141FA">
        <w:rPr>
          <w:rFonts w:ascii="Traditional Arabic" w:hAnsi="Traditional Arabic" w:cs="Traditional Arabic"/>
          <w:b/>
          <w:bCs/>
          <w:sz w:val="32"/>
          <w:szCs w:val="32"/>
        </w:rPr>
        <w:t xml:space="preserve"> (Le thème) </w:t>
      </w: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والمفاهيم المشابهة له في المنوال الدّلالي المنطقي</w:t>
      </w:r>
      <w:r w:rsidRPr="009141F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عند" روبير مارتن</w:t>
      </w:r>
      <w:r w:rsidRPr="009141FA">
        <w:rPr>
          <w:rFonts w:ascii="Traditional Arabic" w:hAnsi="Traditional Arabic" w:cs="Traditional Arabic"/>
          <w:b/>
          <w:bCs/>
          <w:sz w:val="32"/>
          <w:szCs w:val="32"/>
        </w:rPr>
        <w:t xml:space="preserve">" (Robert Martin) </w:t>
      </w: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مجلّة "موارد" عدد 11، سنة 2006</w:t>
      </w:r>
      <w:r w:rsidRPr="009141F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0F5D35" w:rsidRPr="009141FA" w:rsidRDefault="000F5D35" w:rsidP="000F5D35">
      <w:pPr>
        <w:numPr>
          <w:ilvl w:val="0"/>
          <w:numId w:val="7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الحمل على المعنى في كتاب سيبويه من خلال مقولتي الجنس والعدد، مجلّة "آداب القيروان" عدد 7 / 2006</w:t>
      </w:r>
      <w:r w:rsidRPr="009141F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0F5D35" w:rsidRPr="009141FA" w:rsidRDefault="000F5D35" w:rsidP="000F5D35">
      <w:pPr>
        <w:numPr>
          <w:ilvl w:val="0"/>
          <w:numId w:val="8"/>
        </w:numPr>
        <w:bidi/>
        <w:spacing w:line="276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حدثا الاستخبار والإخبار بين سيبويه وكاترين كريبرا أوروكيوني،</w:t>
      </w:r>
      <w:r w:rsidR="009141F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9141FA">
        <w:rPr>
          <w:rFonts w:ascii="Traditional Arabic" w:hAnsi="Traditional Arabic" w:cs="Traditional Arabic"/>
          <w:b/>
          <w:bCs/>
          <w:sz w:val="32"/>
          <w:szCs w:val="32"/>
          <w:rtl/>
        </w:rPr>
        <w:t>مجلّة "موارد"  عدد10 ، سنة 2005</w:t>
      </w:r>
      <w:r w:rsidRPr="009141FA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0F5D35" w:rsidRPr="00E711A5" w:rsidRDefault="000F5D35" w:rsidP="000F5D35">
      <w:pPr>
        <w:bidi/>
        <w:spacing w:line="276" w:lineRule="auto"/>
        <w:jc w:val="both"/>
        <w:rPr>
          <w:rFonts w:ascii="Traditional Arabic" w:hAnsi="Traditional Arabic" w:cs="Traditional Arabic"/>
          <w:sz w:val="48"/>
          <w:szCs w:val="40"/>
        </w:rPr>
      </w:pPr>
    </w:p>
    <w:p w:rsidR="000F5D35" w:rsidRPr="00E711A5" w:rsidRDefault="000F5D35" w:rsidP="000F5D3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E711A5">
        <w:rPr>
          <w:rFonts w:ascii="Traditional Arabic" w:hAnsi="Traditional Arabic" w:cs="Traditional Arabic"/>
          <w:b/>
          <w:bCs/>
          <w:sz w:val="36"/>
          <w:szCs w:val="36"/>
          <w:lang w:val="en-US"/>
        </w:rPr>
        <w:t>II</w:t>
      </w:r>
      <w:r w:rsidRPr="00E711A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-3</w:t>
      </w:r>
      <w:r w:rsidRPr="00E711A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التّرجمة:</w:t>
      </w:r>
    </w:p>
    <w:p w:rsidR="000F5D35" w:rsidRPr="00E711A5" w:rsidRDefault="001212DD" w:rsidP="001212DD">
      <w:pPr>
        <w:bidi/>
        <w:spacing w:line="276" w:lineRule="auto"/>
        <w:rPr>
          <w:rFonts w:ascii="Traditional Arabic" w:hAnsi="Traditional Arabic" w:cs="Traditional Arabic"/>
          <w:sz w:val="48"/>
          <w:szCs w:val="40"/>
          <w:rtl/>
        </w:rPr>
      </w:pPr>
      <w:r w:rsidRPr="00E711A5">
        <w:rPr>
          <w:rFonts w:ascii="Traditional Arabic" w:hAnsi="Traditional Arabic" w:cs="Traditional Arabic"/>
          <w:sz w:val="36"/>
          <w:szCs w:val="32"/>
          <w:rtl/>
        </w:rPr>
        <w:t xml:space="preserve">     </w:t>
      </w:r>
      <w:r w:rsidR="000F5D35" w:rsidRPr="00E711A5">
        <w:rPr>
          <w:rFonts w:ascii="Traditional Arabic" w:hAnsi="Traditional Arabic" w:cs="Traditional Arabic"/>
          <w:sz w:val="36"/>
          <w:szCs w:val="32"/>
          <w:rtl/>
        </w:rPr>
        <w:t xml:space="preserve">الفصول العشرة الأولى من باب "التعلّق والبناء" ضمن مبادئ الإعراب البنيوي </w:t>
      </w:r>
      <w:r w:rsidR="000F5D35" w:rsidRPr="00E711A5">
        <w:rPr>
          <w:rFonts w:ascii="Traditional Arabic" w:hAnsi="Traditional Arabic" w:cs="Traditional Arabic"/>
          <w:sz w:val="36"/>
          <w:szCs w:val="32"/>
        </w:rPr>
        <w:t>(Eléments de syntaxe structurale)</w:t>
      </w:r>
      <w:r w:rsidR="000F5D35" w:rsidRPr="00E711A5">
        <w:rPr>
          <w:rFonts w:ascii="Traditional Arabic" w:hAnsi="Traditional Arabic" w:cs="Traditional Arabic"/>
          <w:sz w:val="36"/>
          <w:szCs w:val="32"/>
          <w:rtl/>
        </w:rPr>
        <w:t xml:space="preserve"> لـ </w:t>
      </w:r>
      <w:r w:rsidR="000F5D35" w:rsidRPr="00E711A5">
        <w:rPr>
          <w:rFonts w:ascii="Traditional Arabic" w:hAnsi="Traditional Arabic" w:cs="Traditional Arabic"/>
          <w:sz w:val="36"/>
          <w:szCs w:val="32"/>
        </w:rPr>
        <w:t>(L.T</w:t>
      </w:r>
      <w:r w:rsidRPr="00E711A5">
        <w:rPr>
          <w:rFonts w:ascii="Traditional Arabic" w:hAnsi="Traditional Arabic" w:cs="Traditional Arabic"/>
          <w:sz w:val="36"/>
          <w:szCs w:val="32"/>
        </w:rPr>
        <w:t>e</w:t>
      </w:r>
      <w:r w:rsidR="000F5D35" w:rsidRPr="00E711A5">
        <w:rPr>
          <w:rFonts w:ascii="Traditional Arabic" w:hAnsi="Traditional Arabic" w:cs="Traditional Arabic"/>
          <w:sz w:val="36"/>
          <w:szCs w:val="32"/>
        </w:rPr>
        <w:t>snière) </w:t>
      </w:r>
      <w:r w:rsidR="000F5D35" w:rsidRPr="00E711A5">
        <w:rPr>
          <w:rFonts w:ascii="Traditional Arabic" w:hAnsi="Traditional Arabic" w:cs="Traditional Arabic"/>
          <w:sz w:val="36"/>
          <w:szCs w:val="32"/>
          <w:rtl/>
        </w:rPr>
        <w:t>نشر ضمن "إطلالات على النظريات اللّسانية والدّلالية في النصف الثاني من القرن العشرين" ،المجمع التونسي للعلوم و الآداب و الفنون بيت الحكمة، تونس 2012.</w:t>
      </w:r>
      <w:r w:rsidR="00E65FB2" w:rsidRPr="00E711A5">
        <w:rPr>
          <w:rFonts w:ascii="Traditional Arabic" w:hAnsi="Traditional Arabic" w:cs="Traditional Arabic"/>
          <w:sz w:val="48"/>
          <w:szCs w:val="40"/>
          <w:rtl/>
        </w:rPr>
        <w:t xml:space="preserve"> </w:t>
      </w:r>
    </w:p>
    <w:p w:rsidR="00AF3594" w:rsidRPr="00E711A5" w:rsidRDefault="00DA7ED2" w:rsidP="00AF3594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48"/>
          <w:szCs w:val="40"/>
          <w:rtl/>
        </w:rPr>
      </w:pPr>
      <w:r w:rsidRPr="00E711A5">
        <w:rPr>
          <w:rFonts w:ascii="Traditional Arabic" w:hAnsi="Traditional Arabic" w:cs="Traditional Arabic"/>
          <w:b/>
          <w:bCs/>
          <w:sz w:val="48"/>
          <w:szCs w:val="40"/>
          <w:rtl/>
        </w:rPr>
        <w:t xml:space="preserve">ااا ـ </w:t>
      </w:r>
      <w:r w:rsidR="00AF3594" w:rsidRPr="00E711A5">
        <w:rPr>
          <w:rFonts w:ascii="Traditional Arabic" w:hAnsi="Traditional Arabic" w:cs="Traditional Arabic"/>
          <w:b/>
          <w:bCs/>
          <w:sz w:val="48"/>
          <w:szCs w:val="40"/>
          <w:rtl/>
        </w:rPr>
        <w:t xml:space="preserve">الدّروس: </w:t>
      </w:r>
      <w:r w:rsidR="00AF3594"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 في الأستاذية </w:t>
      </w:r>
      <w:r w:rsidR="00AF3594" w:rsidRPr="00E711A5">
        <w:rPr>
          <w:rFonts w:ascii="Traditional Arabic" w:hAnsi="Traditional Arabic" w:cs="Traditional Arabic"/>
          <w:sz w:val="32"/>
          <w:szCs w:val="32"/>
          <w:rtl/>
        </w:rPr>
        <w:t>(نظام قديم)، و</w:t>
      </w:r>
      <w:r w:rsidR="00AF3594"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>الإجازة و الماجستير والتبريز).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b/>
          <w:bCs/>
          <w:sz w:val="48"/>
          <w:szCs w:val="40"/>
          <w:rtl/>
        </w:rPr>
        <w:t xml:space="preserve">   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</w:rPr>
        <w:t>محاور البحث الرّئيسيّة</w:t>
      </w:r>
      <w:r w:rsidRPr="00E711A5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المسائل النظرية</w:t>
      </w:r>
      <w:r w:rsidRPr="00E711A5">
        <w:rPr>
          <w:rFonts w:ascii="Traditional Arabic" w:hAnsi="Traditional Arabic" w:cs="Traditional Arabic"/>
          <w:sz w:val="32"/>
          <w:szCs w:val="32"/>
        </w:rPr>
        <w:t xml:space="preserve"> :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</w:rPr>
        <w:t>مبادئ النّظريّة النّحويّة العربيّة في ميدان الإعراب والعلاقات النّحويّة</w:t>
      </w:r>
      <w:r w:rsidRPr="00E711A5">
        <w:rPr>
          <w:rFonts w:ascii="Traditional Arabic" w:hAnsi="Traditional Arabic" w:cs="Traditional Arabic"/>
          <w:sz w:val="32"/>
          <w:szCs w:val="32"/>
        </w:rPr>
        <w:t>.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</w:rPr>
        <w:t>مقولة الموضع الإعرابي في النّظريّة النّحويّة العربيّة وفي غيرها من النّظريات اللّسانيّة الغربيّة</w:t>
      </w:r>
      <w:r w:rsidRPr="00E711A5">
        <w:rPr>
          <w:rFonts w:ascii="Traditional Arabic" w:hAnsi="Traditional Arabic" w:cs="Traditional Arabic"/>
          <w:sz w:val="32"/>
          <w:szCs w:val="32"/>
        </w:rPr>
        <w:t>.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المباحث الدّلاليّة والتّداوليّة في اللّسانيات المعاصرة وأوجه الاستفادة منها في قراءة التّراث النّحوي العربي وفي وصف اللّغة العربيّة</w:t>
      </w:r>
      <w:r w:rsidRPr="00E711A5">
        <w:rPr>
          <w:rFonts w:ascii="Traditional Arabic" w:hAnsi="Traditional Arabic" w:cs="Traditional Arabic"/>
          <w:sz w:val="32"/>
          <w:szCs w:val="32"/>
        </w:rPr>
        <w:t>.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المسائل التطبيقية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Pr="00E711A5">
        <w:rPr>
          <w:rFonts w:ascii="Traditional Arabic" w:hAnsi="Traditional Arabic" w:cs="Traditional Arabic"/>
          <w:sz w:val="32"/>
          <w:szCs w:val="32"/>
        </w:rPr>
        <w:t>: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</w:rPr>
        <w:t xml:space="preserve">- 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اللغة العربية وقضايا المعالجة الآلية</w:t>
      </w:r>
      <w:r w:rsidRPr="00E711A5">
        <w:rPr>
          <w:rFonts w:ascii="Traditional Arabic" w:hAnsi="Traditional Arabic" w:cs="Traditional Arabic"/>
          <w:sz w:val="32"/>
          <w:szCs w:val="32"/>
        </w:rPr>
        <w:t xml:space="preserve"> .</w:t>
      </w:r>
    </w:p>
    <w:p w:rsidR="00AF3594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</w:rPr>
        <w:t xml:space="preserve">-  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آليات الاختبار في النظرية النحوية العربية</w:t>
      </w:r>
      <w:r w:rsidRPr="00E711A5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DA7ED2" w:rsidRPr="00E711A5" w:rsidRDefault="00AF3594" w:rsidP="00AF3594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11A5">
        <w:rPr>
          <w:rFonts w:ascii="Traditional Arabic" w:hAnsi="Traditional Arabic" w:cs="Traditional Arabic"/>
          <w:sz w:val="32"/>
          <w:szCs w:val="32"/>
          <w:rtl/>
        </w:rPr>
        <w:t>- تجديد التعليم والد</w:t>
      </w:r>
      <w:r w:rsidR="003B02A0" w:rsidRPr="00E711A5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راسات الل</w:t>
      </w:r>
      <w:r w:rsidR="003B02A0" w:rsidRPr="00E711A5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E711A5">
        <w:rPr>
          <w:rFonts w:ascii="Traditional Arabic" w:hAnsi="Traditional Arabic" w:cs="Traditional Arabic"/>
          <w:sz w:val="32"/>
          <w:szCs w:val="32"/>
          <w:rtl/>
        </w:rPr>
        <w:t>سانية</w:t>
      </w:r>
      <w:r w:rsidR="003B02A0" w:rsidRPr="00E711A5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524335" w:rsidRPr="00E711A5" w:rsidRDefault="003B02A0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E711A5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E711A5">
        <w:rPr>
          <w:rFonts w:ascii="Traditional Arabic" w:hAnsi="Traditional Arabic" w:cs="Traditional Arabic"/>
          <w:sz w:val="36"/>
          <w:szCs w:val="36"/>
        </w:rPr>
        <w:t>v</w:t>
      </w:r>
      <w:r w:rsidRPr="00E711A5">
        <w:rPr>
          <w:rFonts w:ascii="Traditional Arabic" w:hAnsi="Traditional Arabic" w:cs="Traditional Arabic"/>
          <w:sz w:val="36"/>
          <w:szCs w:val="36"/>
          <w:rtl/>
        </w:rPr>
        <w:t>ــــ</w:t>
      </w:r>
      <w:r w:rsidR="00524335" w:rsidRPr="00E711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4335" w:rsidRPr="00E711A5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الإشراف على الندوات والدورات التدريبية/ التكوينية</w:t>
      </w:r>
      <w:r w:rsidR="00524335" w:rsidRPr="00E711A5"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 xml:space="preserve"> :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الندوات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: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lastRenderedPageBreak/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ندوة "النظام والحرية"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:  ندوة دولية  عقدت بقسم العربية بكلية الآداب بسوسة  أيّام 14-15-16 أفريل 2016، ونشرتها كلية الآداب ديسمبر 2017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.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ـــــ عضو اللجنة العلمية لندوة قسم العربية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" القصدية"، 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التي ستلتئم بكلية الآداب نوفمبر 2018.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المساهمة في تنظيم فعاليات الندوة العلمية الدولية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"اللسانيات وإعادة البناء"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مخبر نحو الخطاب وبلاغة التداول كلية الآداب منوبة ، تونس 2012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الدورات التدريبية/ التكوينية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: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الإشراف على</w:t>
      </w:r>
    </w:p>
    <w:p w:rsidR="00524335" w:rsidRPr="00E51C36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  <w:t xml:space="preserve">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الدورة التدريبية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: 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تعليمية العربية للناطقين بغيرها</w:t>
      </w:r>
      <w:r w:rsidRPr="00E51C3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: 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الأسس المنهجية والنظرية"</w:t>
      </w:r>
      <w:r w:rsidRPr="00E51C3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، </w:t>
      </w:r>
      <w:r w:rsidRPr="00E51C36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وقد التأمت بكلية الآداب بسوسة لفائدة أعضاء هيئات تدريس من جامعات أجنبية ، من 18مارس إلى 27 مارس 2015</w:t>
      </w:r>
      <w:r w:rsidRPr="00E51C36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.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الدورة التدريبية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لفائدة عدد من طلاب قسم العربيّة  في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تعلّم اللّغة الإندونيسية (الباهاسا) 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بالاشتراك مع سفارة إندونيسيا بتونس وذلك في الفترة الممتدة من 15 أكتوبر إلى 15 ديسمبر 2014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. </w:t>
      </w:r>
    </w:p>
    <w:p w:rsidR="00524335" w:rsidRDefault="00524335" w:rsidP="009141FA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الدورة التدريبية الثّانية في مجال تعليمية العربية وهي بعنوان 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:"تعليمية العربية لغة ثانية: تصميم الموادّ وحوسبة المعجم"</w:t>
      </w:r>
      <w:r w:rsidRPr="00E51C36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 في الفترة الممتدة من 19 إلى 29 مارس 2016 بكلية الآداب بسوسة</w:t>
      </w:r>
      <w:r w:rsidRPr="00E51C36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. </w:t>
      </w:r>
    </w:p>
    <w:p w:rsidR="009141FA" w:rsidRPr="009141FA" w:rsidRDefault="009141FA" w:rsidP="009141FA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</w:p>
    <w:p w:rsidR="00524335" w:rsidRPr="00E711A5" w:rsidRDefault="009141FA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="00524335"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مركز اللّغات</w:t>
      </w:r>
      <w:r w:rsidR="00524335"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: 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  <w:t xml:space="preserve"> 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إعداد الوثائق اللاّزمة لبعث  مركز اللّغات بكليّة الآداب والعلوم الإنسانية بسوسة ( تعريف المركز، رسالة المركز، أهداف المركز...).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تكليفي من قبل المجلس العلمي لكليّة الآداب بالإشراف على المركز، وقد شرعنا في تنفيذ البرنامج الخاصّ به بمعيّة عدد من أعضاء هيئة التدريس، بداية من السنة الإدارية (جانفي 2016).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المشاركة في الندوات والأيّام الدراسيّة وتقديم المحاضرات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: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 xml:space="preserve">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الندوات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: شاركت في عدد من الندوات بالداخل والخارج ومنها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: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المؤتمر الدولي الأوّل المشترك بين جامعة تونس المنار والجامعة اللّبنانية المنعقد بالمعهد العالي للعلوم الإنسانية بتونس تحت عنوان "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العولمة والخصوصيات اللّغوية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" أيام 23-24-25 أفريل 2015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:" 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دور المؤسّسات الأكاديمية لتعليم العربيّة للنّاطقين بغيرها في عولمة اللّسان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"</w:t>
      </w:r>
    </w:p>
    <w:p w:rsidR="00524335" w:rsidRPr="00E51C36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lastRenderedPageBreak/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المؤتمر الدولي " 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اتّجاهات حديثة في تعليم العربيّة لغة ثانية " نظّمه معهد اللّغويات العربيّة بجامعة الملك سعود ، أيّام 10-11-12 أفريل 2014 المملكة العربية السعودية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.</w:t>
      </w:r>
    </w:p>
    <w:p w:rsidR="00524335" w:rsidRPr="00E51C36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          </w:t>
      </w: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: 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  <w:t>أثر تصميم الموادّ التّعليميّة في تطوير قدرات متعلّمي العربيّة لسانا ثانيا</w:t>
      </w:r>
      <w:r w:rsidRPr="00E51C36">
        <w:rPr>
          <w:rFonts w:ascii="Traditional Arabic" w:hAnsi="Traditional Arabic" w:cs="Traditional Arabic"/>
          <w:b/>
          <w:bCs/>
          <w:sz w:val="36"/>
          <w:szCs w:val="36"/>
          <w:lang w:bidi="ar-TN"/>
        </w:rPr>
        <w:t>"</w:t>
      </w:r>
      <w:r w:rsidRPr="00E51C36">
        <w:rPr>
          <w:rFonts w:ascii="Traditional Arabic" w:hAnsi="Traditional Arabic" w:cs="Traditional Arabic"/>
          <w:sz w:val="36"/>
          <w:szCs w:val="36"/>
          <w:lang w:bidi="ar-TN"/>
        </w:rPr>
        <w:t xml:space="preserve">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ندوة النص وأفعال القراءة  والفهم والتأويل ، نظمها مخبر بحث تجديد المناهج والبيداغوجيا في الإنسانيات بالقيروان 13-14-15 نوفمبر (2014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).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  </w:t>
      </w: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  "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صيغة [أفعل] في نظام العربية بحث في طبقات السمات والمقولات النحوية المندمجة فيها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".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ندوة اللّسانيات وإعادة البناء، نظمها مخبر بحث "نحو الخطاب وبلاغة التداول" كلية الآداب منوبة 2014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:" 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الصّيغ المعبّرة عن دلالة الانقضاء في العربيّة : بحث في حركية الصيغ  وتردّدها بين دلالاتها الأصلية ودلالاتها التي تنصرف إليها بالتركيب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".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ندوة منزلة النحو العربي في التفكير اللّساني ، نظمتها كلية الآداب بمنوبة أيام 1-2-3 ديسمبر 2011</w:t>
      </w:r>
    </w:p>
    <w:p w:rsidR="00845BC5" w:rsidRPr="00E711A5" w:rsidRDefault="00524335" w:rsidP="00845BC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 "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قراءة في بعض مفاهيم الوصف والتحليل في التراث النحوي وفي اللّسانيات الحديثة: الصيغة والشكل والبنية نموذجا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"</w:t>
      </w:r>
    </w:p>
    <w:p w:rsidR="00524335" w:rsidRPr="00E711A5" w:rsidRDefault="00845BC5" w:rsidP="00845BC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ــــــ</w:t>
      </w:r>
      <w:r w:rsidR="00524335"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   </w:t>
      </w:r>
      <w:r w:rsidR="00524335"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ندوة "الصّرف بين التحويل والتحريف"، نظمتها وحدة بحث "اللّسانيات والنّظم المعرفية المتّصلة بها" بكليّة الآداب والعلوم الإنسانية بصفاقس يومي: 21-22 أكتوبر 2009</w:t>
      </w:r>
      <w:r w:rsidR="00524335" w:rsidRPr="00E711A5">
        <w:rPr>
          <w:rFonts w:ascii="Traditional Arabic" w:hAnsi="Traditional Arabic" w:cs="Traditional Arabic"/>
          <w:sz w:val="32"/>
          <w:szCs w:val="32"/>
          <w:lang w:bidi="ar-TN"/>
        </w:rPr>
        <w:t>.</w:t>
      </w:r>
    </w:p>
    <w:p w:rsidR="00524335" w:rsidRPr="00E711A5" w:rsidRDefault="00524335" w:rsidP="00845BC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 xml:space="preserve">عنوان </w:t>
      </w:r>
      <w:r w:rsidR="00845BC5"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المداخلة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 "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الأبنية المتّحدة في الأصول والمعنى وقضيّة أصل الاشتقاق</w:t>
      </w:r>
      <w:r w:rsidR="00845BC5"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"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.</w:t>
      </w:r>
    </w:p>
    <w:p w:rsidR="00524335" w:rsidRPr="00E711A5" w:rsidRDefault="00845BC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ــــــ</w:t>
      </w:r>
      <w:r w:rsidR="00524335"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  <w:r w:rsidR="00524335"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ندوة الاستشراق التي نظّمها قسم العربيّة بكليّة الآداب بالقيروان ، نوفمبر 2009</w:t>
      </w:r>
      <w:r w:rsidR="00524335"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</w:p>
    <w:p w:rsidR="00524335" w:rsidRPr="00E711A5" w:rsidRDefault="00524335" w:rsidP="00845BC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</w:t>
      </w:r>
      <w:r w:rsidR="00845BC5"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:"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الفعل العربي وخصائصه الإعرابية في بعض المناويل الاستشراقية الحدي</w:t>
      </w:r>
      <w:r w:rsidR="00845BC5"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ث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ة</w:t>
      </w:r>
      <w:r w:rsidR="00845BC5"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: قراءة وتقويم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"</w:t>
      </w:r>
    </w:p>
    <w:p w:rsidR="00524335" w:rsidRPr="00E711A5" w:rsidRDefault="00845BC5" w:rsidP="00845BC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="00524335"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المؤتمر الثّاني في الاتّجاهات الحديثة في تعليم العربيّة لغة ثانية، الذي عقد بمعهد اللّغويات العربيّة، جامعة الملك سعود يومي 2-3 فيفري 2016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.</w:t>
      </w:r>
    </w:p>
    <w:p w:rsidR="00845BC5" w:rsidRDefault="00845BC5" w:rsidP="00845BC5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 عنوان المداخلة: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مفهوم صنف في نظرية "أصناف الأشياء" وأثره في تعليم العربية لسانا ثانيا".</w:t>
      </w:r>
    </w:p>
    <w:p w:rsidR="009141FA" w:rsidRPr="00E711A5" w:rsidRDefault="009141FA" w:rsidP="009141FA">
      <w:p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</w:pP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</w:p>
    <w:p w:rsidR="00524335" w:rsidRPr="00E711A5" w:rsidRDefault="00845BC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lastRenderedPageBreak/>
        <w:t>•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 </w:t>
      </w:r>
      <w:r w:rsidR="00524335"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الأيّام الدراسيّة</w:t>
      </w:r>
      <w:r w:rsidR="00524335"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:</w:t>
      </w:r>
      <w:r w:rsidR="00524335"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يوم دراسي بعنوان: " آليات البحث العلمي في رسائل الماجستير وأطروحات الدكتورا"، نظّمته مدرسة الدكتورا بالقيروان بتاريخ 13-12-2014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.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      </w:t>
      </w: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المداخلة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:"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إشكاليّة الاستفادة من المراجع في البحث العلمي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".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يوم دراسي حول نظام الجودة في مؤسّسات التعليم العالي ، نظّمته جامعة الملك سعود بعنوان : تأهيل مقوّمي نظام إدارة الجودة " وذلك يوم 20 فيفري 2012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المشاركة في فعاليات اليوم العالمي للغة العربيّة 18/12/2009 بمركز الدراسات الإسلامية بالقيروان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. " 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المشاركة في فعاليات اليوم العالمي للغة العربية 18/12/20012 بجامعة الملك سعود الرّياض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•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المحاضرات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lang w:bidi="ar-TN"/>
        </w:rPr>
        <w:t>: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 </w:t>
      </w:r>
    </w:p>
    <w:p w:rsidR="00845BC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تقديم محاضرة لفائدة طلاب الماجستير والدكتورا في إطار أنشطة مدرسة الدكتورا " الآفاق الجديدة في اللغات والآداب والفنون والإنسانيات" بكليّة الآداب بالقيروان: </w:t>
      </w:r>
    </w:p>
    <w:p w:rsidR="00524335" w:rsidRPr="00E711A5" w:rsidRDefault="00524335" w:rsidP="00845BC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u w:val="single"/>
          <w:rtl/>
          <w:lang w:bidi="ar-TN"/>
        </w:rPr>
        <w:t>عنوان المحاضرة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:"  </w:t>
      </w:r>
      <w:r w:rsidR="00845BC5"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 xml:space="preserve">المدوّنة ودورها في الوصف اللّساني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2012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 xml:space="preserve"> </w:t>
      </w:r>
    </w:p>
    <w:p w:rsidR="00524335" w:rsidRPr="00E711A5" w:rsidRDefault="00524335" w:rsidP="005243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-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ab/>
        <w:t xml:space="preserve"> 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تقديم محاضرة لفائدة طلاب الماجستير والدكتورا في إطار أنشطة مخبر بحث " تجديد مناهج البحث والبيداغوجيا في الإنسانيات" يوم 30- 10- 2014</w:t>
      </w:r>
      <w:r w:rsidRPr="00E711A5">
        <w:rPr>
          <w:rFonts w:ascii="Traditional Arabic" w:hAnsi="Traditional Arabic" w:cs="Traditional Arabic"/>
          <w:sz w:val="32"/>
          <w:szCs w:val="32"/>
          <w:lang w:bidi="ar-TN"/>
        </w:rPr>
        <w:t>.</w:t>
      </w:r>
    </w:p>
    <w:p w:rsidR="00E65FB2" w:rsidRPr="00E711A5" w:rsidRDefault="00524335" w:rsidP="00845BC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 xml:space="preserve">المحاضرة:" </w:t>
      </w:r>
      <w:r w:rsidRPr="00E711A5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المفاهيم الواصفة والنّظام الموصوف في الدّرس اللّساني الحديث</w:t>
      </w:r>
      <w:r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"</w:t>
      </w:r>
      <w:r w:rsidR="00845BC5" w:rsidRPr="00E711A5">
        <w:rPr>
          <w:rFonts w:ascii="Traditional Arabic" w:hAnsi="Traditional Arabic" w:cs="Traditional Arabic"/>
          <w:sz w:val="32"/>
          <w:szCs w:val="32"/>
          <w:rtl/>
          <w:lang w:bidi="ar-TN"/>
        </w:rPr>
        <w:t>.</w:t>
      </w:r>
    </w:p>
    <w:tbl>
      <w:tblPr>
        <w:tblStyle w:val="Grilledutableau"/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0F5D35" w:rsidRPr="00E711A5" w:rsidTr="000F5D35">
        <w:trPr>
          <w:trHeight w:val="1586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D35" w:rsidRPr="00E711A5" w:rsidRDefault="000F5D35" w:rsidP="00355F6B">
            <w:pPr>
              <w:pStyle w:val="Titre4"/>
              <w:spacing w:line="276" w:lineRule="auto"/>
              <w:ind w:left="282" w:firstLine="0"/>
              <w:outlineLvl w:val="3"/>
              <w:rPr>
                <w:rFonts w:ascii="Traditional Arabic" w:hAnsi="Traditional Arabic" w:cs="Traditional Arabic"/>
              </w:rPr>
            </w:pPr>
            <w:r w:rsidRPr="009141FA">
              <w:rPr>
                <w:rFonts w:ascii="Traditional Arabic" w:hAnsi="Traditional Arabic" w:cs="Traditional Arabic"/>
                <w:b/>
                <w:bCs/>
                <w:sz w:val="44"/>
                <w:szCs w:val="36"/>
                <w:rtl/>
              </w:rPr>
              <w:lastRenderedPageBreak/>
              <w:t xml:space="preserve">ندرّس حاليا </w:t>
            </w:r>
            <w:r w:rsidRPr="009141FA">
              <w:rPr>
                <w:rFonts w:ascii="Traditional Arabic" w:hAnsi="Traditional Arabic" w:cs="Traditional Arabic"/>
                <w:b/>
                <w:bCs/>
                <w:sz w:val="44"/>
                <w:szCs w:val="36"/>
                <w:rtl/>
                <w:lang w:bidi="ar-SA"/>
              </w:rPr>
              <w:t>ب</w:t>
            </w:r>
            <w:r w:rsidRPr="009141FA">
              <w:rPr>
                <w:rFonts w:ascii="Traditional Arabic" w:hAnsi="Traditional Arabic" w:cs="Traditional Arabic"/>
                <w:b/>
                <w:bCs/>
                <w:sz w:val="44"/>
                <w:szCs w:val="36"/>
                <w:rtl/>
              </w:rPr>
              <w:t>كلية الآداب والعلوم الإنسانية ب</w:t>
            </w:r>
            <w:r w:rsidR="00423018">
              <w:rPr>
                <w:rFonts w:ascii="Traditional Arabic" w:hAnsi="Traditional Arabic" w:cs="Traditional Arabic" w:hint="cs"/>
                <w:b/>
                <w:bCs/>
                <w:sz w:val="44"/>
                <w:szCs w:val="36"/>
                <w:rtl/>
              </w:rPr>
              <w:t>القيروان</w:t>
            </w:r>
            <w:r w:rsidR="00355F6B" w:rsidRPr="009141FA">
              <w:rPr>
                <w:rFonts w:ascii="Traditional Arabic" w:hAnsi="Traditional Arabic" w:cs="Traditional Arabic"/>
                <w:b/>
                <w:bCs/>
                <w:sz w:val="44"/>
                <w:szCs w:val="36"/>
              </w:rPr>
              <w:t xml:space="preserve"> </w:t>
            </w:r>
            <w:r w:rsidR="00355F6B" w:rsidRPr="009141FA">
              <w:rPr>
                <w:rFonts w:ascii="Traditional Arabic" w:hAnsi="Traditional Arabic" w:cs="Traditional Arabic"/>
                <w:b/>
                <w:bCs/>
                <w:sz w:val="44"/>
                <w:szCs w:val="36"/>
                <w:rtl/>
              </w:rPr>
              <w:t xml:space="preserve">في </w:t>
            </w:r>
            <w:r w:rsidR="00355F6B" w:rsidRPr="009141FA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</w:rPr>
              <w:t>رتبة</w:t>
            </w:r>
            <w:r w:rsidR="00355F6B" w:rsidRPr="00E711A5">
              <w:rPr>
                <w:rFonts w:ascii="Traditional Arabic" w:hAnsi="Traditional Arabic" w:cs="Traditional Arabic"/>
                <w:sz w:val="40"/>
                <w:szCs w:val="36"/>
                <w:rtl/>
              </w:rPr>
              <w:t xml:space="preserve"> </w:t>
            </w:r>
            <w:r w:rsidR="00355F6B" w:rsidRPr="008D0194">
              <w:rPr>
                <w:rFonts w:ascii="Traditional Arabic" w:hAnsi="Traditional Arabic" w:cs="Traditional Arabic"/>
                <w:b/>
                <w:bCs/>
                <w:sz w:val="40"/>
                <w:szCs w:val="36"/>
                <w:u w:val="single"/>
                <w:rtl/>
              </w:rPr>
              <w:t>أستاذ محاضر</w:t>
            </w:r>
            <w:r w:rsidRPr="00E711A5">
              <w:rPr>
                <w:rFonts w:ascii="Traditional Arabic" w:hAnsi="Traditional Arabic" w:cs="Traditional Arabic"/>
                <w:sz w:val="40"/>
                <w:szCs w:val="36"/>
                <w:rtl/>
              </w:rPr>
              <w:t>.</w:t>
            </w:r>
          </w:p>
          <w:p w:rsidR="005E0AD3" w:rsidRDefault="005E0AD3" w:rsidP="009141FA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نائب عميد كلية الآداب بسوسة ( 2017/ 202</w:t>
            </w:r>
            <w:r w:rsidR="009141FA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).</w:t>
            </w:r>
          </w:p>
          <w:p w:rsidR="009141FA" w:rsidRPr="009141FA" w:rsidRDefault="009141FA" w:rsidP="009141FA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 w:rsidRPr="009141FA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 xml:space="preserve">مدير الدّراسات بكلية الآداب جامعة سوسة </w:t>
            </w:r>
            <w:r w:rsidRPr="009141FA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( 2017/ 2021)</w:t>
            </w:r>
            <w:r w:rsidRPr="009141FA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.</w:t>
            </w:r>
          </w:p>
          <w:p w:rsidR="000F5D35" w:rsidRDefault="00071C63" w:rsidP="006D567D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رئيس</w:t>
            </w:r>
            <w:r w:rsidR="000F5D35"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 قسم العربيّة </w:t>
            </w:r>
            <w:r w:rsidR="00911934"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في الفترة النيابية( 2014/ 2017)</w:t>
            </w:r>
          </w:p>
          <w:p w:rsidR="001212DD" w:rsidRPr="00423018" w:rsidRDefault="00423018" w:rsidP="001212DD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</w:pPr>
            <w:r w:rsidRPr="00423018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رئيس</w:t>
            </w:r>
            <w:r w:rsidR="00911934" w:rsidRPr="00423018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 </w:t>
            </w:r>
            <w:r w:rsidR="001212DD" w:rsidRPr="00423018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مركز اللغات</w:t>
            </w:r>
            <w:r w:rsidR="00E711A5" w:rsidRPr="00423018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 xml:space="preserve"> والتواصل</w:t>
            </w:r>
            <w:r w:rsidR="001212DD" w:rsidRPr="00423018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 بكلية الآداب بسوسة</w:t>
            </w:r>
          </w:p>
          <w:p w:rsidR="000F5D35" w:rsidRPr="00E711A5" w:rsidRDefault="00911934" w:rsidP="009141FA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رئيس </w:t>
            </w:r>
            <w:r w:rsidR="000F5D35" w:rsidRPr="00423018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لجنة الماجستير</w:t>
            </w:r>
            <w:r w:rsidR="000F5D35"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 </w:t>
            </w:r>
            <w:r w:rsidR="009141FA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منذ السنة الجامعية</w:t>
            </w:r>
            <w:r w:rsidR="009141FA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 xml:space="preserve"> 201</w:t>
            </w:r>
            <w:r w:rsidR="00423018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5</w:t>
            </w:r>
            <w:r w:rsidR="009141FA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 xml:space="preserve">/ </w:t>
            </w:r>
            <w:r w:rsidR="009141FA"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201</w:t>
            </w:r>
            <w:r w:rsidR="00423018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6</w:t>
            </w:r>
          </w:p>
          <w:p w:rsidR="008767FD" w:rsidRDefault="008767FD" w:rsidP="008767FD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عضو بلجنة الدكتورا والتأهيل</w:t>
            </w:r>
            <w:r w:rsidR="00911934"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 بكلية الآداب بسوسة </w:t>
            </w:r>
          </w:p>
          <w:p w:rsidR="00423018" w:rsidRDefault="00423018" w:rsidP="00423018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عضو مخبر بحث تجديد مناهج البحث والبيداغوجيا في الإنسانيات كلية الآداب رقادة</w:t>
            </w:r>
          </w:p>
          <w:p w:rsidR="00423018" w:rsidRPr="00423018" w:rsidRDefault="00423018" w:rsidP="00423018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عضو بلجنة الدكتورا بكلية الآداب ب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القيروان</w:t>
            </w:r>
          </w:p>
          <w:p w:rsidR="008B2545" w:rsidRDefault="008B2545" w:rsidP="004B593C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عضو المجلس العلمي بكلية الآداب</w:t>
            </w:r>
            <w:r w:rsidR="00423018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 xml:space="preserve"> بالقيروان</w:t>
            </w: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 للفترة النيابية </w:t>
            </w:r>
            <w:r w:rsidR="00423018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2020</w:t>
            </w: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/202</w:t>
            </w:r>
            <w:r w:rsidR="00423018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>3</w:t>
            </w: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.</w:t>
            </w:r>
          </w:p>
          <w:p w:rsidR="00423018" w:rsidRDefault="004B593C" w:rsidP="00423018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r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>عضو اللجنة الوطنية للتبريز</w:t>
            </w:r>
            <w:r w:rsidR="00911934" w:rsidRPr="00E711A5">
              <w:rPr>
                <w:rFonts w:ascii="Traditional Arabic" w:hAnsi="Traditional Arabic" w:cs="Traditional Arabic"/>
                <w:b/>
                <w:bCs/>
                <w:sz w:val="40"/>
                <w:szCs w:val="36"/>
                <w:rtl/>
                <w:lang w:bidi="ar-TN"/>
              </w:rPr>
              <w:t xml:space="preserve"> </w:t>
            </w:r>
          </w:p>
          <w:p w:rsidR="004B593C" w:rsidRPr="008B2545" w:rsidRDefault="008B2545" w:rsidP="00423018">
            <w:pPr>
              <w:pStyle w:val="Paragraphedeliste"/>
              <w:numPr>
                <w:ilvl w:val="1"/>
                <w:numId w:val="1"/>
              </w:numPr>
              <w:bidi/>
              <w:spacing w:line="276" w:lineRule="auto"/>
              <w:ind w:left="707" w:hanging="425"/>
              <w:rPr>
                <w:rFonts w:ascii="Traditional Arabic" w:hAnsi="Traditional Arabic" w:cs="Traditional Arabic"/>
                <w:b/>
                <w:bCs/>
                <w:sz w:val="40"/>
                <w:szCs w:val="36"/>
                <w:lang w:bidi="ar-TN"/>
              </w:rPr>
            </w:pPr>
            <w:bookmarkStart w:id="0" w:name="_GoBack"/>
            <w:bookmarkEnd w:id="0"/>
            <w:r w:rsidRPr="008B2545">
              <w:rPr>
                <w:rFonts w:ascii="Traditional Arabic" w:hAnsi="Traditional Arabic" w:cs="Traditional Arabic" w:hint="cs"/>
                <w:b/>
                <w:bCs/>
                <w:sz w:val="40"/>
                <w:szCs w:val="36"/>
                <w:rtl/>
                <w:lang w:bidi="ar-TN"/>
              </w:rPr>
              <w:t xml:space="preserve">عضو اللّجنة القطاعية الوطنية في مادة العربية </w:t>
            </w:r>
          </w:p>
        </w:tc>
      </w:tr>
    </w:tbl>
    <w:p w:rsidR="000F5D35" w:rsidRPr="00E711A5" w:rsidRDefault="000F5D35" w:rsidP="000F5D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</w:rPr>
      </w:pPr>
    </w:p>
    <w:p w:rsidR="000F5D35" w:rsidRPr="00E711A5" w:rsidRDefault="000F5D35" w:rsidP="000F5D35">
      <w:pPr>
        <w:bidi/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0F5D35" w:rsidRPr="00E711A5" w:rsidRDefault="000F5D35" w:rsidP="000F5D35">
      <w:pPr>
        <w:bidi/>
        <w:rPr>
          <w:rFonts w:ascii="Traditional Arabic" w:hAnsi="Traditional Arabic" w:cs="Traditional Arabic"/>
        </w:rPr>
      </w:pPr>
    </w:p>
    <w:sectPr w:rsidR="000F5D35" w:rsidRPr="00E711A5" w:rsidSect="005A1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65" w:rsidRDefault="006A6665" w:rsidP="00BB0618">
      <w:r>
        <w:separator/>
      </w:r>
    </w:p>
  </w:endnote>
  <w:endnote w:type="continuationSeparator" w:id="0">
    <w:p w:rsidR="006A6665" w:rsidRDefault="006A6665" w:rsidP="00BB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8" w:rsidRDefault="00BB06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184667"/>
      <w:docPartObj>
        <w:docPartGallery w:val="Page Numbers (Bottom of Page)"/>
        <w:docPartUnique/>
      </w:docPartObj>
    </w:sdtPr>
    <w:sdtEndPr/>
    <w:sdtContent>
      <w:p w:rsidR="00BB0618" w:rsidRDefault="00BB061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45">
          <w:rPr>
            <w:noProof/>
          </w:rPr>
          <w:t>7</w:t>
        </w:r>
        <w:r>
          <w:fldChar w:fldCharType="end"/>
        </w:r>
      </w:p>
    </w:sdtContent>
  </w:sdt>
  <w:p w:rsidR="00BB0618" w:rsidRDefault="00BB06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8" w:rsidRDefault="00BB06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65" w:rsidRDefault="006A6665" w:rsidP="00BB0618">
      <w:r>
        <w:separator/>
      </w:r>
    </w:p>
  </w:footnote>
  <w:footnote w:type="continuationSeparator" w:id="0">
    <w:p w:rsidR="006A6665" w:rsidRDefault="006A6665" w:rsidP="00BB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8" w:rsidRDefault="00BB06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8" w:rsidRDefault="00BB06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8" w:rsidRDefault="00BB06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3C7"/>
    <w:multiLevelType w:val="hybridMultilevel"/>
    <w:tmpl w:val="510220C2"/>
    <w:lvl w:ilvl="0" w:tplc="83A6DB22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E4B7D"/>
    <w:multiLevelType w:val="hybridMultilevel"/>
    <w:tmpl w:val="8C96E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3957"/>
    <w:multiLevelType w:val="multilevel"/>
    <w:tmpl w:val="1AB4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51804"/>
    <w:multiLevelType w:val="multilevel"/>
    <w:tmpl w:val="40487CDA"/>
    <w:lvl w:ilvl="0">
      <w:start w:val="2000"/>
      <w:numFmt w:val="decimal"/>
      <w:lvlText w:val="%1"/>
      <w:lvlJc w:val="left"/>
      <w:pPr>
        <w:ind w:left="1395" w:hanging="1395"/>
      </w:pPr>
      <w:rPr>
        <w:b/>
      </w:rPr>
    </w:lvl>
    <w:lvl w:ilvl="1">
      <w:start w:val="2003"/>
      <w:numFmt w:val="decimal"/>
      <w:lvlText w:val="%1-%2"/>
      <w:lvlJc w:val="left"/>
      <w:pPr>
        <w:ind w:left="1395" w:hanging="1395"/>
      </w:pPr>
      <w:rPr>
        <w:b w:val="0"/>
        <w:bCs/>
      </w:rPr>
    </w:lvl>
    <w:lvl w:ilvl="2">
      <w:start w:val="1"/>
      <w:numFmt w:val="decimal"/>
      <w:lvlText w:val="%1-%2.%3"/>
      <w:lvlJc w:val="left"/>
      <w:pPr>
        <w:ind w:left="1395" w:hanging="1395"/>
      </w:pPr>
      <w:rPr>
        <w:b/>
      </w:rPr>
    </w:lvl>
    <w:lvl w:ilvl="3">
      <w:start w:val="1"/>
      <w:numFmt w:val="decimal"/>
      <w:lvlText w:val="%1-%2.%3.%4"/>
      <w:lvlJc w:val="left"/>
      <w:pPr>
        <w:ind w:left="1395" w:hanging="1395"/>
      </w:pPr>
      <w:rPr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b/>
      </w:rPr>
    </w:lvl>
  </w:abstractNum>
  <w:abstractNum w:abstractNumId="4" w15:restartNumberingAfterBreak="0">
    <w:nsid w:val="42C243FE"/>
    <w:multiLevelType w:val="multilevel"/>
    <w:tmpl w:val="A36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D6594"/>
    <w:multiLevelType w:val="multilevel"/>
    <w:tmpl w:val="79F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8252D"/>
    <w:multiLevelType w:val="hybridMultilevel"/>
    <w:tmpl w:val="E6562DEC"/>
    <w:lvl w:ilvl="0" w:tplc="2A8CAE3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39B4157C">
      <w:start w:val="29"/>
      <w:numFmt w:val="bullet"/>
      <w:lvlText w:val=""/>
      <w:lvlJc w:val="left"/>
      <w:pPr>
        <w:tabs>
          <w:tab w:val="num" w:pos="960"/>
        </w:tabs>
        <w:ind w:left="960" w:hanging="9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97B81"/>
    <w:multiLevelType w:val="multilevel"/>
    <w:tmpl w:val="892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E6B85"/>
    <w:multiLevelType w:val="hybridMultilevel"/>
    <w:tmpl w:val="3188A800"/>
    <w:lvl w:ilvl="0" w:tplc="C342352A">
      <w:start w:val="1"/>
      <w:numFmt w:val="bullet"/>
      <w:pStyle w:val="Titre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D31DF"/>
    <w:multiLevelType w:val="multilevel"/>
    <w:tmpl w:val="DDE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2000"/>
    </w:lvlOverride>
    <w:lvlOverride w:ilvl="1">
      <w:startOverride w:val="20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35"/>
    <w:rsid w:val="00001D9B"/>
    <w:rsid w:val="00005E7E"/>
    <w:rsid w:val="000064F8"/>
    <w:rsid w:val="00006972"/>
    <w:rsid w:val="00017346"/>
    <w:rsid w:val="00017CEC"/>
    <w:rsid w:val="00026D27"/>
    <w:rsid w:val="000300F5"/>
    <w:rsid w:val="00035C21"/>
    <w:rsid w:val="00044E08"/>
    <w:rsid w:val="000455CB"/>
    <w:rsid w:val="00046BDC"/>
    <w:rsid w:val="00050509"/>
    <w:rsid w:val="00053D21"/>
    <w:rsid w:val="000576D6"/>
    <w:rsid w:val="00061331"/>
    <w:rsid w:val="0007021F"/>
    <w:rsid w:val="00071C63"/>
    <w:rsid w:val="000720A8"/>
    <w:rsid w:val="00074023"/>
    <w:rsid w:val="000748D6"/>
    <w:rsid w:val="000830E4"/>
    <w:rsid w:val="00083A76"/>
    <w:rsid w:val="0009259D"/>
    <w:rsid w:val="000929BA"/>
    <w:rsid w:val="00093F46"/>
    <w:rsid w:val="00095445"/>
    <w:rsid w:val="00097201"/>
    <w:rsid w:val="000A2112"/>
    <w:rsid w:val="000A6B5B"/>
    <w:rsid w:val="000B7DEF"/>
    <w:rsid w:val="000C09C0"/>
    <w:rsid w:val="000C0F3B"/>
    <w:rsid w:val="000D3812"/>
    <w:rsid w:val="000D4379"/>
    <w:rsid w:val="000E020E"/>
    <w:rsid w:val="000E11BD"/>
    <w:rsid w:val="000E35F0"/>
    <w:rsid w:val="000E71CD"/>
    <w:rsid w:val="000F2296"/>
    <w:rsid w:val="000F39C0"/>
    <w:rsid w:val="000F5D35"/>
    <w:rsid w:val="000F5E5F"/>
    <w:rsid w:val="000F7B32"/>
    <w:rsid w:val="00103411"/>
    <w:rsid w:val="0010356A"/>
    <w:rsid w:val="001068BE"/>
    <w:rsid w:val="00106DD5"/>
    <w:rsid w:val="0010784F"/>
    <w:rsid w:val="00112A31"/>
    <w:rsid w:val="00117FDC"/>
    <w:rsid w:val="001200EB"/>
    <w:rsid w:val="001212DD"/>
    <w:rsid w:val="00126566"/>
    <w:rsid w:val="001265AD"/>
    <w:rsid w:val="00133E90"/>
    <w:rsid w:val="001545EE"/>
    <w:rsid w:val="00171BBC"/>
    <w:rsid w:val="001754CA"/>
    <w:rsid w:val="00180083"/>
    <w:rsid w:val="00190C6F"/>
    <w:rsid w:val="00193D50"/>
    <w:rsid w:val="00193E29"/>
    <w:rsid w:val="001B4F7A"/>
    <w:rsid w:val="001B7714"/>
    <w:rsid w:val="001C1DCC"/>
    <w:rsid w:val="001C3A54"/>
    <w:rsid w:val="001C6FF0"/>
    <w:rsid w:val="001D4612"/>
    <w:rsid w:val="001D57D4"/>
    <w:rsid w:val="001D7936"/>
    <w:rsid w:val="001E2CB1"/>
    <w:rsid w:val="001F3D23"/>
    <w:rsid w:val="001F57AC"/>
    <w:rsid w:val="001F5F01"/>
    <w:rsid w:val="0020107B"/>
    <w:rsid w:val="00201A97"/>
    <w:rsid w:val="00201AB5"/>
    <w:rsid w:val="00204ECF"/>
    <w:rsid w:val="00206191"/>
    <w:rsid w:val="0021718B"/>
    <w:rsid w:val="00220A5F"/>
    <w:rsid w:val="00220CCE"/>
    <w:rsid w:val="00222B00"/>
    <w:rsid w:val="002265C9"/>
    <w:rsid w:val="002300FC"/>
    <w:rsid w:val="002373D6"/>
    <w:rsid w:val="0024562A"/>
    <w:rsid w:val="00253148"/>
    <w:rsid w:val="00257E81"/>
    <w:rsid w:val="00266B98"/>
    <w:rsid w:val="0027225B"/>
    <w:rsid w:val="002840F3"/>
    <w:rsid w:val="002868C6"/>
    <w:rsid w:val="002903FE"/>
    <w:rsid w:val="002A4FBF"/>
    <w:rsid w:val="002A6B5B"/>
    <w:rsid w:val="002A73E1"/>
    <w:rsid w:val="002B1E85"/>
    <w:rsid w:val="002B7914"/>
    <w:rsid w:val="002D5DBF"/>
    <w:rsid w:val="002E0AEA"/>
    <w:rsid w:val="002E4C89"/>
    <w:rsid w:val="002E5448"/>
    <w:rsid w:val="002E551E"/>
    <w:rsid w:val="002E5AC9"/>
    <w:rsid w:val="002F2B9F"/>
    <w:rsid w:val="00302C51"/>
    <w:rsid w:val="00311F6C"/>
    <w:rsid w:val="00313BFC"/>
    <w:rsid w:val="00314106"/>
    <w:rsid w:val="003147C3"/>
    <w:rsid w:val="00316941"/>
    <w:rsid w:val="00325D23"/>
    <w:rsid w:val="00327341"/>
    <w:rsid w:val="003328E6"/>
    <w:rsid w:val="00332ABB"/>
    <w:rsid w:val="003364D3"/>
    <w:rsid w:val="0033652E"/>
    <w:rsid w:val="00343B4C"/>
    <w:rsid w:val="00351656"/>
    <w:rsid w:val="003517DA"/>
    <w:rsid w:val="00352B0C"/>
    <w:rsid w:val="00355188"/>
    <w:rsid w:val="00355F6B"/>
    <w:rsid w:val="00357BB8"/>
    <w:rsid w:val="003614CB"/>
    <w:rsid w:val="00373962"/>
    <w:rsid w:val="00375CA6"/>
    <w:rsid w:val="00377DFA"/>
    <w:rsid w:val="003879AB"/>
    <w:rsid w:val="00393944"/>
    <w:rsid w:val="00394175"/>
    <w:rsid w:val="00394AD5"/>
    <w:rsid w:val="003B02A0"/>
    <w:rsid w:val="003B101B"/>
    <w:rsid w:val="003B1E22"/>
    <w:rsid w:val="003B3DE0"/>
    <w:rsid w:val="003B652D"/>
    <w:rsid w:val="003D0369"/>
    <w:rsid w:val="003F200F"/>
    <w:rsid w:val="003F74F7"/>
    <w:rsid w:val="004022F4"/>
    <w:rsid w:val="004039F8"/>
    <w:rsid w:val="004209F4"/>
    <w:rsid w:val="00423018"/>
    <w:rsid w:val="0042368C"/>
    <w:rsid w:val="00427905"/>
    <w:rsid w:val="00427E8B"/>
    <w:rsid w:val="0043118D"/>
    <w:rsid w:val="00434288"/>
    <w:rsid w:val="0044171D"/>
    <w:rsid w:val="00446D33"/>
    <w:rsid w:val="004533B2"/>
    <w:rsid w:val="00454E47"/>
    <w:rsid w:val="00455CD6"/>
    <w:rsid w:val="004603A9"/>
    <w:rsid w:val="004640C0"/>
    <w:rsid w:val="00465ABA"/>
    <w:rsid w:val="00467049"/>
    <w:rsid w:val="00467E4E"/>
    <w:rsid w:val="004951C4"/>
    <w:rsid w:val="004A55D1"/>
    <w:rsid w:val="004B09AE"/>
    <w:rsid w:val="004B1766"/>
    <w:rsid w:val="004B513D"/>
    <w:rsid w:val="004B593C"/>
    <w:rsid w:val="004B5DD7"/>
    <w:rsid w:val="004C1327"/>
    <w:rsid w:val="004C3F0A"/>
    <w:rsid w:val="004E25C7"/>
    <w:rsid w:val="004E4D21"/>
    <w:rsid w:val="004E68AB"/>
    <w:rsid w:val="004E6CE8"/>
    <w:rsid w:val="004F4CC5"/>
    <w:rsid w:val="004F6D7E"/>
    <w:rsid w:val="004F7720"/>
    <w:rsid w:val="004F7B72"/>
    <w:rsid w:val="00501566"/>
    <w:rsid w:val="00504D01"/>
    <w:rsid w:val="00510227"/>
    <w:rsid w:val="005119F1"/>
    <w:rsid w:val="00515C12"/>
    <w:rsid w:val="0051646A"/>
    <w:rsid w:val="00524335"/>
    <w:rsid w:val="00536CB5"/>
    <w:rsid w:val="00541F10"/>
    <w:rsid w:val="0054572A"/>
    <w:rsid w:val="00550ECA"/>
    <w:rsid w:val="005562EC"/>
    <w:rsid w:val="005600C7"/>
    <w:rsid w:val="00561D48"/>
    <w:rsid w:val="0056203F"/>
    <w:rsid w:val="00574B51"/>
    <w:rsid w:val="00580B71"/>
    <w:rsid w:val="005907DB"/>
    <w:rsid w:val="00590CED"/>
    <w:rsid w:val="00592CE5"/>
    <w:rsid w:val="0059589A"/>
    <w:rsid w:val="005A0691"/>
    <w:rsid w:val="005A0E80"/>
    <w:rsid w:val="005A14BF"/>
    <w:rsid w:val="005A5860"/>
    <w:rsid w:val="005B11FE"/>
    <w:rsid w:val="005B1371"/>
    <w:rsid w:val="005B329C"/>
    <w:rsid w:val="005B62CA"/>
    <w:rsid w:val="005B667A"/>
    <w:rsid w:val="005B6D4A"/>
    <w:rsid w:val="005C16E3"/>
    <w:rsid w:val="005C2BA1"/>
    <w:rsid w:val="005C7741"/>
    <w:rsid w:val="005D25F0"/>
    <w:rsid w:val="005D3D80"/>
    <w:rsid w:val="005E05C1"/>
    <w:rsid w:val="005E0AD3"/>
    <w:rsid w:val="005E2C97"/>
    <w:rsid w:val="005F2804"/>
    <w:rsid w:val="005F5930"/>
    <w:rsid w:val="005F64DC"/>
    <w:rsid w:val="005F676C"/>
    <w:rsid w:val="005F79F3"/>
    <w:rsid w:val="0060701D"/>
    <w:rsid w:val="006123E6"/>
    <w:rsid w:val="00617E98"/>
    <w:rsid w:val="00630F08"/>
    <w:rsid w:val="00637A10"/>
    <w:rsid w:val="00640B05"/>
    <w:rsid w:val="00643259"/>
    <w:rsid w:val="006530C5"/>
    <w:rsid w:val="00653493"/>
    <w:rsid w:val="00653AB1"/>
    <w:rsid w:val="00656D39"/>
    <w:rsid w:val="00661314"/>
    <w:rsid w:val="00663993"/>
    <w:rsid w:val="00664122"/>
    <w:rsid w:val="006664DE"/>
    <w:rsid w:val="00671C8D"/>
    <w:rsid w:val="0067412C"/>
    <w:rsid w:val="0067581A"/>
    <w:rsid w:val="006819E7"/>
    <w:rsid w:val="00693BC2"/>
    <w:rsid w:val="00695697"/>
    <w:rsid w:val="006A443A"/>
    <w:rsid w:val="006A6665"/>
    <w:rsid w:val="006B1B1D"/>
    <w:rsid w:val="006D493A"/>
    <w:rsid w:val="006D567D"/>
    <w:rsid w:val="006D622F"/>
    <w:rsid w:val="006D7BA6"/>
    <w:rsid w:val="006F0D30"/>
    <w:rsid w:val="006F3164"/>
    <w:rsid w:val="006F346E"/>
    <w:rsid w:val="006F5280"/>
    <w:rsid w:val="00704819"/>
    <w:rsid w:val="007107AF"/>
    <w:rsid w:val="0071593E"/>
    <w:rsid w:val="00732D75"/>
    <w:rsid w:val="0073347E"/>
    <w:rsid w:val="0073358F"/>
    <w:rsid w:val="00736580"/>
    <w:rsid w:val="00741733"/>
    <w:rsid w:val="00741A45"/>
    <w:rsid w:val="007427B8"/>
    <w:rsid w:val="00756033"/>
    <w:rsid w:val="007674BD"/>
    <w:rsid w:val="00780C40"/>
    <w:rsid w:val="00784FC5"/>
    <w:rsid w:val="00786C94"/>
    <w:rsid w:val="00787FD5"/>
    <w:rsid w:val="007929BD"/>
    <w:rsid w:val="007A13E2"/>
    <w:rsid w:val="007B40DC"/>
    <w:rsid w:val="007B4B35"/>
    <w:rsid w:val="007B7E98"/>
    <w:rsid w:val="007C42AE"/>
    <w:rsid w:val="007D708D"/>
    <w:rsid w:val="007E2736"/>
    <w:rsid w:val="008100AD"/>
    <w:rsid w:val="00811A18"/>
    <w:rsid w:val="0081569F"/>
    <w:rsid w:val="00820649"/>
    <w:rsid w:val="00821C06"/>
    <w:rsid w:val="0083099C"/>
    <w:rsid w:val="00842716"/>
    <w:rsid w:val="00843388"/>
    <w:rsid w:val="00845BC5"/>
    <w:rsid w:val="00852B65"/>
    <w:rsid w:val="008611B1"/>
    <w:rsid w:val="00865093"/>
    <w:rsid w:val="00870EBD"/>
    <w:rsid w:val="00874CB1"/>
    <w:rsid w:val="008767FD"/>
    <w:rsid w:val="00881467"/>
    <w:rsid w:val="008853C2"/>
    <w:rsid w:val="00896E1A"/>
    <w:rsid w:val="008A17FB"/>
    <w:rsid w:val="008A5676"/>
    <w:rsid w:val="008B2545"/>
    <w:rsid w:val="008C06AB"/>
    <w:rsid w:val="008D0194"/>
    <w:rsid w:val="008D3FDA"/>
    <w:rsid w:val="008E2D65"/>
    <w:rsid w:val="008E425B"/>
    <w:rsid w:val="008F720E"/>
    <w:rsid w:val="008F7BB1"/>
    <w:rsid w:val="009012E2"/>
    <w:rsid w:val="009015C2"/>
    <w:rsid w:val="00911934"/>
    <w:rsid w:val="009141FA"/>
    <w:rsid w:val="0091487F"/>
    <w:rsid w:val="0093458C"/>
    <w:rsid w:val="009529BF"/>
    <w:rsid w:val="0095346B"/>
    <w:rsid w:val="00953654"/>
    <w:rsid w:val="009550BE"/>
    <w:rsid w:val="00962212"/>
    <w:rsid w:val="009649C1"/>
    <w:rsid w:val="00967759"/>
    <w:rsid w:val="0097110A"/>
    <w:rsid w:val="00980040"/>
    <w:rsid w:val="009840D9"/>
    <w:rsid w:val="0098508F"/>
    <w:rsid w:val="00990E50"/>
    <w:rsid w:val="00991053"/>
    <w:rsid w:val="0099117F"/>
    <w:rsid w:val="00994031"/>
    <w:rsid w:val="0099717D"/>
    <w:rsid w:val="009A0515"/>
    <w:rsid w:val="009B4AE3"/>
    <w:rsid w:val="009B4FE9"/>
    <w:rsid w:val="009B731A"/>
    <w:rsid w:val="009C56C7"/>
    <w:rsid w:val="009C78A7"/>
    <w:rsid w:val="009D2783"/>
    <w:rsid w:val="009D4162"/>
    <w:rsid w:val="009D7970"/>
    <w:rsid w:val="009E51B9"/>
    <w:rsid w:val="009F1EF3"/>
    <w:rsid w:val="009F60AB"/>
    <w:rsid w:val="009F6599"/>
    <w:rsid w:val="00A06A3F"/>
    <w:rsid w:val="00A312B2"/>
    <w:rsid w:val="00A3221E"/>
    <w:rsid w:val="00A36EDB"/>
    <w:rsid w:val="00A408D0"/>
    <w:rsid w:val="00A426BD"/>
    <w:rsid w:val="00A44E5D"/>
    <w:rsid w:val="00A45283"/>
    <w:rsid w:val="00A64C14"/>
    <w:rsid w:val="00A64F6E"/>
    <w:rsid w:val="00A70C5E"/>
    <w:rsid w:val="00A7415C"/>
    <w:rsid w:val="00A7477C"/>
    <w:rsid w:val="00A81563"/>
    <w:rsid w:val="00AA0039"/>
    <w:rsid w:val="00AA57CB"/>
    <w:rsid w:val="00AB31B9"/>
    <w:rsid w:val="00AB4359"/>
    <w:rsid w:val="00AB76FB"/>
    <w:rsid w:val="00AC023C"/>
    <w:rsid w:val="00AC03CE"/>
    <w:rsid w:val="00AC2116"/>
    <w:rsid w:val="00AC5720"/>
    <w:rsid w:val="00AD13C3"/>
    <w:rsid w:val="00AE02AC"/>
    <w:rsid w:val="00AE4575"/>
    <w:rsid w:val="00AE5244"/>
    <w:rsid w:val="00AF1A47"/>
    <w:rsid w:val="00AF3594"/>
    <w:rsid w:val="00B02296"/>
    <w:rsid w:val="00B03D2D"/>
    <w:rsid w:val="00B04D27"/>
    <w:rsid w:val="00B059F8"/>
    <w:rsid w:val="00B06B91"/>
    <w:rsid w:val="00B14AD4"/>
    <w:rsid w:val="00B15718"/>
    <w:rsid w:val="00B2045D"/>
    <w:rsid w:val="00B24625"/>
    <w:rsid w:val="00B31575"/>
    <w:rsid w:val="00B35FBE"/>
    <w:rsid w:val="00B36D53"/>
    <w:rsid w:val="00B42530"/>
    <w:rsid w:val="00B430C1"/>
    <w:rsid w:val="00B45A91"/>
    <w:rsid w:val="00B466AB"/>
    <w:rsid w:val="00B46F06"/>
    <w:rsid w:val="00B62076"/>
    <w:rsid w:val="00B65387"/>
    <w:rsid w:val="00B7056E"/>
    <w:rsid w:val="00B749FC"/>
    <w:rsid w:val="00B75A0E"/>
    <w:rsid w:val="00B845D8"/>
    <w:rsid w:val="00B84ADC"/>
    <w:rsid w:val="00B8545E"/>
    <w:rsid w:val="00B86F6A"/>
    <w:rsid w:val="00B87795"/>
    <w:rsid w:val="00B91FB7"/>
    <w:rsid w:val="00B95473"/>
    <w:rsid w:val="00B96C02"/>
    <w:rsid w:val="00BA0430"/>
    <w:rsid w:val="00BB0618"/>
    <w:rsid w:val="00BB20A5"/>
    <w:rsid w:val="00BD5AB9"/>
    <w:rsid w:val="00BF4C13"/>
    <w:rsid w:val="00BF5D4B"/>
    <w:rsid w:val="00BF79FF"/>
    <w:rsid w:val="00C00138"/>
    <w:rsid w:val="00C0348E"/>
    <w:rsid w:val="00C105E9"/>
    <w:rsid w:val="00C137A9"/>
    <w:rsid w:val="00C1479F"/>
    <w:rsid w:val="00C176EC"/>
    <w:rsid w:val="00C23ABB"/>
    <w:rsid w:val="00C256EE"/>
    <w:rsid w:val="00C34DA1"/>
    <w:rsid w:val="00C4743E"/>
    <w:rsid w:val="00C5142D"/>
    <w:rsid w:val="00C53788"/>
    <w:rsid w:val="00C550F7"/>
    <w:rsid w:val="00C5597B"/>
    <w:rsid w:val="00C56F1F"/>
    <w:rsid w:val="00C60304"/>
    <w:rsid w:val="00C60AF8"/>
    <w:rsid w:val="00C627B2"/>
    <w:rsid w:val="00C62BC3"/>
    <w:rsid w:val="00C70BE9"/>
    <w:rsid w:val="00C80108"/>
    <w:rsid w:val="00C812F1"/>
    <w:rsid w:val="00C83E0F"/>
    <w:rsid w:val="00C85140"/>
    <w:rsid w:val="00C92E80"/>
    <w:rsid w:val="00C959DA"/>
    <w:rsid w:val="00C97CA2"/>
    <w:rsid w:val="00CA2355"/>
    <w:rsid w:val="00CD65B6"/>
    <w:rsid w:val="00CE2222"/>
    <w:rsid w:val="00CE3F32"/>
    <w:rsid w:val="00CE4295"/>
    <w:rsid w:val="00CF0A9B"/>
    <w:rsid w:val="00CF3734"/>
    <w:rsid w:val="00D03560"/>
    <w:rsid w:val="00D14D59"/>
    <w:rsid w:val="00D20705"/>
    <w:rsid w:val="00D208D9"/>
    <w:rsid w:val="00D35AE7"/>
    <w:rsid w:val="00D4154A"/>
    <w:rsid w:val="00D432C7"/>
    <w:rsid w:val="00D4783B"/>
    <w:rsid w:val="00D55AB4"/>
    <w:rsid w:val="00D56580"/>
    <w:rsid w:val="00D57680"/>
    <w:rsid w:val="00D60DE7"/>
    <w:rsid w:val="00D61CD3"/>
    <w:rsid w:val="00D647AF"/>
    <w:rsid w:val="00D71328"/>
    <w:rsid w:val="00D76509"/>
    <w:rsid w:val="00D83620"/>
    <w:rsid w:val="00D90C93"/>
    <w:rsid w:val="00D92BB4"/>
    <w:rsid w:val="00D951FB"/>
    <w:rsid w:val="00DA07C3"/>
    <w:rsid w:val="00DA691D"/>
    <w:rsid w:val="00DA7ED2"/>
    <w:rsid w:val="00DB0112"/>
    <w:rsid w:val="00DB2948"/>
    <w:rsid w:val="00DB576D"/>
    <w:rsid w:val="00DC3D35"/>
    <w:rsid w:val="00DC4DCD"/>
    <w:rsid w:val="00DC775F"/>
    <w:rsid w:val="00DD128E"/>
    <w:rsid w:val="00DD213F"/>
    <w:rsid w:val="00DE2277"/>
    <w:rsid w:val="00DE55A2"/>
    <w:rsid w:val="00DF11AD"/>
    <w:rsid w:val="00DF76F7"/>
    <w:rsid w:val="00E00462"/>
    <w:rsid w:val="00E022D0"/>
    <w:rsid w:val="00E04F7A"/>
    <w:rsid w:val="00E05466"/>
    <w:rsid w:val="00E05958"/>
    <w:rsid w:val="00E107AC"/>
    <w:rsid w:val="00E10A61"/>
    <w:rsid w:val="00E11E2A"/>
    <w:rsid w:val="00E1717C"/>
    <w:rsid w:val="00E24743"/>
    <w:rsid w:val="00E263F6"/>
    <w:rsid w:val="00E32415"/>
    <w:rsid w:val="00E332B8"/>
    <w:rsid w:val="00E34637"/>
    <w:rsid w:val="00E356AF"/>
    <w:rsid w:val="00E375EF"/>
    <w:rsid w:val="00E51C36"/>
    <w:rsid w:val="00E5759E"/>
    <w:rsid w:val="00E65FB2"/>
    <w:rsid w:val="00E66388"/>
    <w:rsid w:val="00E711A5"/>
    <w:rsid w:val="00E727E8"/>
    <w:rsid w:val="00E732A4"/>
    <w:rsid w:val="00E74849"/>
    <w:rsid w:val="00E866E6"/>
    <w:rsid w:val="00E86B33"/>
    <w:rsid w:val="00E9541D"/>
    <w:rsid w:val="00EA7EAA"/>
    <w:rsid w:val="00EB2A1B"/>
    <w:rsid w:val="00EB52EB"/>
    <w:rsid w:val="00EB6551"/>
    <w:rsid w:val="00EC1399"/>
    <w:rsid w:val="00EE2F1B"/>
    <w:rsid w:val="00EF0B0A"/>
    <w:rsid w:val="00EF5EDC"/>
    <w:rsid w:val="00F113DD"/>
    <w:rsid w:val="00F1453A"/>
    <w:rsid w:val="00F16909"/>
    <w:rsid w:val="00F26E4A"/>
    <w:rsid w:val="00F31C74"/>
    <w:rsid w:val="00F45841"/>
    <w:rsid w:val="00F54298"/>
    <w:rsid w:val="00F5485A"/>
    <w:rsid w:val="00F6254F"/>
    <w:rsid w:val="00F6462A"/>
    <w:rsid w:val="00F648CC"/>
    <w:rsid w:val="00F65DDD"/>
    <w:rsid w:val="00F674DC"/>
    <w:rsid w:val="00F75E2E"/>
    <w:rsid w:val="00F9260E"/>
    <w:rsid w:val="00F95943"/>
    <w:rsid w:val="00FB655D"/>
    <w:rsid w:val="00FB6D5B"/>
    <w:rsid w:val="00FC1791"/>
    <w:rsid w:val="00FC33E2"/>
    <w:rsid w:val="00FC3A6D"/>
    <w:rsid w:val="00FC402D"/>
    <w:rsid w:val="00FD10D6"/>
    <w:rsid w:val="00FD11C1"/>
    <w:rsid w:val="00FD3129"/>
    <w:rsid w:val="00FD3DF5"/>
    <w:rsid w:val="00FD3F96"/>
    <w:rsid w:val="00FD664A"/>
    <w:rsid w:val="00FE2E6C"/>
    <w:rsid w:val="00FE722E"/>
    <w:rsid w:val="00FE79BF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836"/>
  <w15:docId w15:val="{FD852E68-4F38-4CDC-B03E-ED8AE93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35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-6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5D35"/>
    <w:pPr>
      <w:keepNext/>
      <w:bidi/>
      <w:jc w:val="center"/>
      <w:outlineLvl w:val="0"/>
    </w:pPr>
    <w:rPr>
      <w:rFonts w:cs="Arabic Transparent"/>
      <w:b/>
      <w:bCs/>
      <w:sz w:val="32"/>
      <w:szCs w:val="32"/>
      <w:lang w:bidi="ar-TN"/>
    </w:rPr>
  </w:style>
  <w:style w:type="paragraph" w:styleId="Titre4">
    <w:name w:val="heading 4"/>
    <w:basedOn w:val="Normal"/>
    <w:next w:val="Normal"/>
    <w:link w:val="Titre4Car"/>
    <w:unhideWhenUsed/>
    <w:qFormat/>
    <w:rsid w:val="000F5D35"/>
    <w:pPr>
      <w:keepNext/>
      <w:numPr>
        <w:numId w:val="1"/>
      </w:numPr>
      <w:bidi/>
      <w:spacing w:line="360" w:lineRule="auto"/>
      <w:jc w:val="both"/>
      <w:outlineLvl w:val="3"/>
    </w:pPr>
    <w:rPr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5D35"/>
    <w:rPr>
      <w:rFonts w:ascii="Times New Roman" w:eastAsia="Times New Roman" w:hAnsi="Times New Roman" w:cs="Arabic Transparent"/>
      <w:b/>
      <w:bCs/>
      <w:color w:val="000000"/>
      <w:position w:val="-6"/>
      <w:sz w:val="32"/>
      <w:szCs w:val="32"/>
      <w:lang w:eastAsia="fr-FR" w:bidi="ar-TN"/>
    </w:rPr>
  </w:style>
  <w:style w:type="character" w:customStyle="1" w:styleId="Titre4Car">
    <w:name w:val="Titre 4 Car"/>
    <w:basedOn w:val="Policepardfaut"/>
    <w:link w:val="Titre4"/>
    <w:rsid w:val="000F5D35"/>
    <w:rPr>
      <w:rFonts w:ascii="Times New Roman" w:eastAsia="Times New Roman" w:hAnsi="Times New Roman" w:cs="Times New Roman"/>
      <w:color w:val="000000"/>
      <w:position w:val="-6"/>
      <w:sz w:val="28"/>
      <w:szCs w:val="28"/>
      <w:lang w:eastAsia="fr-FR" w:bidi="ar-TN"/>
    </w:rPr>
  </w:style>
  <w:style w:type="paragraph" w:styleId="Paragraphedeliste">
    <w:name w:val="List Paragraph"/>
    <w:basedOn w:val="Normal"/>
    <w:qFormat/>
    <w:rsid w:val="000F5D35"/>
    <w:pPr>
      <w:ind w:left="720"/>
      <w:contextualSpacing/>
    </w:pPr>
  </w:style>
  <w:style w:type="paragraph" w:customStyle="1" w:styleId="0-0">
    <w:name w:val="فقرة0-0"/>
    <w:basedOn w:val="Normal"/>
    <w:rsid w:val="000F5D35"/>
    <w:pPr>
      <w:bidi/>
      <w:spacing w:line="460" w:lineRule="exact"/>
      <w:ind w:left="284" w:hanging="284"/>
      <w:jc w:val="lowKashida"/>
    </w:pPr>
    <w:rPr>
      <w:rFonts w:cs="Akhbar MT"/>
      <w:color w:val="auto"/>
      <w:position w:val="0"/>
      <w:sz w:val="28"/>
      <w:szCs w:val="42"/>
      <w:lang w:eastAsia="en-US" w:bidi="ar-TN"/>
    </w:rPr>
  </w:style>
  <w:style w:type="table" w:styleId="Grilledutableau">
    <w:name w:val="Table Grid"/>
    <w:basedOn w:val="TableauNormal"/>
    <w:rsid w:val="000F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AF35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594"/>
    <w:rPr>
      <w:rFonts w:ascii="Tahoma" w:eastAsia="Times New Roman" w:hAnsi="Tahoma" w:cs="Tahoma"/>
      <w:color w:val="000000"/>
      <w:position w:val="-6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06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0618"/>
    <w:rPr>
      <w:rFonts w:ascii="Times New Roman" w:eastAsia="Times New Roman" w:hAnsi="Times New Roman" w:cs="Times New Roman"/>
      <w:color w:val="000000"/>
      <w:position w:val="-6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06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618"/>
    <w:rPr>
      <w:rFonts w:ascii="Times New Roman" w:eastAsia="Times New Roman" w:hAnsi="Times New Roman" w:cs="Times New Roman"/>
      <w:color w:val="000000"/>
      <w:position w:val="-6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BAAZAOUI Wafi</cp:lastModifiedBy>
  <cp:revision>5</cp:revision>
  <cp:lastPrinted>2017-12-26T17:46:00Z</cp:lastPrinted>
  <dcterms:created xsi:type="dcterms:W3CDTF">2019-12-07T15:13:00Z</dcterms:created>
  <dcterms:modified xsi:type="dcterms:W3CDTF">2021-01-18T12:09:00Z</dcterms:modified>
</cp:coreProperties>
</file>